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69" w:rsidRDefault="00B57629">
      <w:pPr>
        <w:rPr>
          <w:rFonts w:ascii="Pristina" w:hAnsi="Pristina"/>
          <w:b/>
          <w:sz w:val="36"/>
          <w:szCs w:val="36"/>
        </w:rPr>
      </w:pPr>
      <w:r>
        <w:rPr>
          <w:rFonts w:ascii="Pristina" w:hAnsi="Pristina"/>
          <w:b/>
          <w:noProof/>
          <w:sz w:val="36"/>
          <w:szCs w:val="36"/>
        </w:rPr>
        <w:pict>
          <v:shapetype id="_x0000_t202" coordsize="21600,21600" o:spt="202" path="m,l,21600r21600,l21600,xe">
            <v:stroke joinstyle="miter"/>
            <v:path gradientshapeok="t" o:connecttype="rect"/>
          </v:shapetype>
          <v:shape id="_x0000_s1027" type="#_x0000_t202" style="position:absolute;margin-left:269.4pt;margin-top:436.15pt;width:227.25pt;height:213.75pt;z-index:251662336" stroked="f">
            <v:textbox>
              <w:txbxContent>
                <w:p w:rsidR="005E30F1" w:rsidRPr="005E30F1" w:rsidRDefault="005E30F1" w:rsidP="005E30F1">
                  <w:pPr>
                    <w:tabs>
                      <w:tab w:val="left" w:pos="4320"/>
                    </w:tabs>
                    <w:ind w:right="-90"/>
                    <w:jc w:val="center"/>
                    <w:rPr>
                      <w:rFonts w:ascii="Maiandra GD" w:hAnsi="Maiandra GD" w:cs="Arial"/>
                      <w:b/>
                      <w:sz w:val="32"/>
                      <w:szCs w:val="32"/>
                      <w:u w:val="single"/>
                    </w:rPr>
                  </w:pPr>
                  <w:r w:rsidRPr="005E30F1">
                    <w:rPr>
                      <w:rFonts w:ascii="Maiandra GD" w:hAnsi="Maiandra GD" w:cs="Arial"/>
                      <w:b/>
                      <w:sz w:val="32"/>
                      <w:szCs w:val="32"/>
                      <w:u w:val="single"/>
                    </w:rPr>
                    <w:t>Science</w:t>
                  </w:r>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 xml:space="preserve">Ms. </w:t>
                  </w:r>
                  <w:proofErr w:type="spellStart"/>
                  <w:r w:rsidRPr="005E30F1">
                    <w:rPr>
                      <w:rFonts w:ascii="Maiandra GD" w:hAnsi="Maiandra GD" w:cs="Arial"/>
                      <w:sz w:val="32"/>
                      <w:szCs w:val="32"/>
                    </w:rPr>
                    <w:t>Derrah</w:t>
                  </w:r>
                  <w:proofErr w:type="spellEnd"/>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623-445-8254</w:t>
                  </w:r>
                </w:p>
                <w:p w:rsidR="005E30F1" w:rsidRPr="005E30F1" w:rsidRDefault="00B57629" w:rsidP="005E30F1">
                  <w:pPr>
                    <w:tabs>
                      <w:tab w:val="left" w:pos="4320"/>
                    </w:tabs>
                    <w:ind w:right="-90"/>
                    <w:jc w:val="center"/>
                    <w:rPr>
                      <w:rFonts w:ascii="Maiandra GD" w:hAnsi="Maiandra GD"/>
                      <w:sz w:val="32"/>
                      <w:szCs w:val="32"/>
                    </w:rPr>
                  </w:pPr>
                  <w:hyperlink r:id="rId9" w:history="1">
                    <w:r w:rsidR="005E30F1" w:rsidRPr="005E30F1">
                      <w:rPr>
                        <w:rStyle w:val="Hyperlink"/>
                        <w:rFonts w:ascii="Maiandra GD" w:hAnsi="Maiandra GD" w:cs="Arial"/>
                        <w:sz w:val="32"/>
                        <w:szCs w:val="32"/>
                      </w:rPr>
                      <w:t>Alice.Derrah@dvusd.org</w:t>
                    </w:r>
                  </w:hyperlink>
                </w:p>
                <w:p w:rsidR="00F03D4F" w:rsidRDefault="00F03D4F" w:rsidP="005E30F1">
                  <w:pPr>
                    <w:tabs>
                      <w:tab w:val="left" w:pos="4320"/>
                    </w:tabs>
                    <w:ind w:right="-90"/>
                    <w:jc w:val="center"/>
                    <w:rPr>
                      <w:rFonts w:ascii="Maiandra GD" w:hAnsi="Maiandra GD" w:cs="Arial"/>
                      <w:sz w:val="32"/>
                      <w:szCs w:val="32"/>
                    </w:rPr>
                  </w:pPr>
                </w:p>
                <w:p w:rsidR="00F03D4F" w:rsidRDefault="00F03D4F" w:rsidP="005E30F1">
                  <w:pPr>
                    <w:tabs>
                      <w:tab w:val="left" w:pos="4320"/>
                    </w:tabs>
                    <w:ind w:right="-90"/>
                    <w:jc w:val="center"/>
                    <w:rPr>
                      <w:rFonts w:ascii="Maiandra GD" w:hAnsi="Maiandra GD" w:cs="Arial"/>
                      <w:sz w:val="32"/>
                      <w:szCs w:val="32"/>
                    </w:rPr>
                  </w:pPr>
                </w:p>
                <w:p w:rsidR="005E30F1" w:rsidRPr="005E30F1" w:rsidRDefault="005E30F1" w:rsidP="005E30F1">
                  <w:pPr>
                    <w:tabs>
                      <w:tab w:val="left" w:pos="4320"/>
                    </w:tabs>
                    <w:ind w:right="-90"/>
                    <w:jc w:val="center"/>
                    <w:rPr>
                      <w:rFonts w:ascii="Maiandra GD" w:hAnsi="Maiandra GD"/>
                      <w:b/>
                      <w:sz w:val="32"/>
                      <w:szCs w:val="32"/>
                      <w:u w:val="single"/>
                    </w:rPr>
                  </w:pPr>
                  <w:r w:rsidRPr="005E30F1">
                    <w:rPr>
                      <w:rFonts w:ascii="Maiandra GD" w:hAnsi="Maiandra GD"/>
                      <w:b/>
                      <w:sz w:val="32"/>
                      <w:szCs w:val="32"/>
                      <w:u w:val="single"/>
                    </w:rPr>
                    <w:t>Social Studies</w:t>
                  </w:r>
                </w:p>
                <w:p w:rsidR="005E30F1" w:rsidRPr="005E30F1" w:rsidRDefault="005E30F1" w:rsidP="005E30F1">
                  <w:pPr>
                    <w:tabs>
                      <w:tab w:val="left" w:pos="4320"/>
                    </w:tabs>
                    <w:ind w:right="-90"/>
                    <w:jc w:val="center"/>
                    <w:rPr>
                      <w:rFonts w:ascii="Maiandra GD" w:hAnsi="Maiandra GD"/>
                      <w:sz w:val="32"/>
                      <w:szCs w:val="32"/>
                    </w:rPr>
                  </w:pPr>
                  <w:r w:rsidRPr="005E30F1">
                    <w:rPr>
                      <w:rFonts w:ascii="Maiandra GD" w:hAnsi="Maiandra GD"/>
                      <w:sz w:val="32"/>
                      <w:szCs w:val="32"/>
                    </w:rPr>
                    <w:t xml:space="preserve">Ms. </w:t>
                  </w:r>
                  <w:proofErr w:type="spellStart"/>
                  <w:r w:rsidRPr="005E30F1">
                    <w:rPr>
                      <w:rFonts w:ascii="Maiandra GD" w:hAnsi="Maiandra GD"/>
                      <w:sz w:val="32"/>
                      <w:szCs w:val="32"/>
                    </w:rPr>
                    <w:t>Schoettlin</w:t>
                  </w:r>
                  <w:proofErr w:type="spellEnd"/>
                </w:p>
                <w:p w:rsidR="005E30F1" w:rsidRPr="005E30F1" w:rsidRDefault="005E30F1" w:rsidP="005E30F1">
                  <w:pPr>
                    <w:tabs>
                      <w:tab w:val="left" w:pos="4320"/>
                    </w:tabs>
                    <w:ind w:right="-90"/>
                    <w:jc w:val="center"/>
                    <w:rPr>
                      <w:rFonts w:ascii="Maiandra GD" w:hAnsi="Maiandra GD"/>
                      <w:sz w:val="32"/>
                      <w:szCs w:val="32"/>
                    </w:rPr>
                  </w:pPr>
                  <w:r w:rsidRPr="005E30F1">
                    <w:rPr>
                      <w:rFonts w:ascii="Maiandra GD" w:hAnsi="Maiandra GD"/>
                      <w:sz w:val="32"/>
                      <w:szCs w:val="32"/>
                    </w:rPr>
                    <w:t>623-445-8253</w:t>
                  </w:r>
                </w:p>
                <w:p w:rsidR="005E30F1" w:rsidRPr="005E30F1" w:rsidRDefault="00B57629" w:rsidP="005E30F1">
                  <w:pPr>
                    <w:tabs>
                      <w:tab w:val="left" w:pos="4320"/>
                    </w:tabs>
                    <w:ind w:right="-90"/>
                    <w:jc w:val="center"/>
                    <w:rPr>
                      <w:rStyle w:val="Hyperlink"/>
                      <w:rFonts w:ascii="Maiandra GD" w:hAnsi="Maiandra GD" w:cs="Arial"/>
                      <w:sz w:val="32"/>
                      <w:szCs w:val="32"/>
                    </w:rPr>
                  </w:pPr>
                  <w:hyperlink r:id="rId10" w:history="1">
                    <w:r w:rsidR="005E30F1" w:rsidRPr="005E30F1">
                      <w:rPr>
                        <w:rStyle w:val="Hyperlink"/>
                        <w:rFonts w:ascii="Maiandra GD" w:hAnsi="Maiandra GD" w:cs="Arial"/>
                        <w:sz w:val="32"/>
                        <w:szCs w:val="32"/>
                      </w:rPr>
                      <w:t>Denise.Schoettlin@dvusd.org</w:t>
                    </w:r>
                  </w:hyperlink>
                </w:p>
                <w:p w:rsidR="005E30F1" w:rsidRDefault="005E30F1"/>
              </w:txbxContent>
            </v:textbox>
          </v:shape>
        </w:pict>
      </w:r>
      <w:r>
        <w:rPr>
          <w:rFonts w:ascii="Pristina" w:hAnsi="Pristina"/>
          <w:b/>
          <w:noProof/>
          <w:sz w:val="36"/>
          <w:szCs w:val="36"/>
        </w:rPr>
        <w:pict>
          <v:shape id="_x0000_s1031" type="#_x0000_t202" style="position:absolute;margin-left:66.15pt;margin-top:653.3pt;width:413.25pt;height:33pt;z-index:251665408" stroked="f">
            <v:textbox>
              <w:txbxContent>
                <w:p w:rsidR="00BA399A" w:rsidRPr="00224695" w:rsidRDefault="00BA399A">
                  <w:pPr>
                    <w:rPr>
                      <w:rFonts w:ascii="Maiandra GD" w:hAnsi="Maiandra GD"/>
                      <w:sz w:val="32"/>
                      <w:szCs w:val="32"/>
                    </w:rPr>
                  </w:pPr>
                  <w:r w:rsidRPr="00224695">
                    <w:rPr>
                      <w:rFonts w:ascii="Maiandra GD" w:hAnsi="Maiandra GD"/>
                      <w:b/>
                      <w:sz w:val="32"/>
                      <w:szCs w:val="32"/>
                    </w:rPr>
                    <w:t>5</w:t>
                  </w:r>
                  <w:r w:rsidRPr="00224695">
                    <w:rPr>
                      <w:rFonts w:ascii="Maiandra GD" w:hAnsi="Maiandra GD"/>
                      <w:b/>
                      <w:sz w:val="32"/>
                      <w:szCs w:val="32"/>
                      <w:vertAlign w:val="superscript"/>
                    </w:rPr>
                    <w:t>th</w:t>
                  </w:r>
                  <w:r w:rsidRPr="00224695">
                    <w:rPr>
                      <w:rFonts w:ascii="Maiandra GD" w:hAnsi="Maiandra GD"/>
                      <w:b/>
                      <w:sz w:val="32"/>
                      <w:szCs w:val="32"/>
                    </w:rPr>
                    <w:t xml:space="preserve"> Grade Website</w:t>
                  </w:r>
                  <w:r w:rsidRPr="00224695">
                    <w:rPr>
                      <w:rFonts w:ascii="Maiandra GD" w:hAnsi="Maiandra GD"/>
                      <w:sz w:val="32"/>
                      <w:szCs w:val="32"/>
                    </w:rPr>
                    <w:t xml:space="preserve"> </w:t>
                  </w:r>
                  <w:proofErr w:type="gramStart"/>
                  <w:r w:rsidRPr="00224695">
                    <w:rPr>
                      <w:rFonts w:ascii="Maiandra GD" w:hAnsi="Maiandra GD"/>
                      <w:sz w:val="32"/>
                      <w:szCs w:val="32"/>
                    </w:rPr>
                    <w:t xml:space="preserve">-  </w:t>
                  </w:r>
                  <w:proofErr w:type="gramEnd"/>
                  <w:hyperlink r:id="rId11" w:history="1">
                    <w:r w:rsidRPr="00224695">
                      <w:rPr>
                        <w:rStyle w:val="Hyperlink"/>
                        <w:rFonts w:ascii="Maiandra GD" w:hAnsi="Maiandra GD"/>
                        <w:sz w:val="32"/>
                        <w:szCs w:val="32"/>
                      </w:rPr>
                      <w:t>http://5thgradepirates.weebly.com/</w:t>
                    </w:r>
                  </w:hyperlink>
                </w:p>
              </w:txbxContent>
            </v:textbox>
          </v:shape>
        </w:pict>
      </w:r>
      <w:r>
        <w:rPr>
          <w:rFonts w:ascii="Pristina" w:hAnsi="Pristina"/>
          <w:b/>
          <w:noProof/>
          <w:sz w:val="36"/>
          <w:szCs w:val="36"/>
        </w:rPr>
        <w:pict>
          <v:shape id="_x0000_s1028" type="#_x0000_t202" style="position:absolute;margin-left:-2.1pt;margin-top:436.1pt;width:261.75pt;height:203.25pt;z-index:251663360" stroked="f">
            <v:textbox>
              <w:txbxContent>
                <w:p w:rsidR="005E30F1" w:rsidRPr="005E30F1" w:rsidRDefault="005E30F1" w:rsidP="005E30F1">
                  <w:pPr>
                    <w:tabs>
                      <w:tab w:val="left" w:pos="4320"/>
                    </w:tabs>
                    <w:ind w:right="-90"/>
                    <w:jc w:val="center"/>
                    <w:rPr>
                      <w:rFonts w:ascii="Maiandra GD" w:hAnsi="Maiandra GD" w:cs="Arial"/>
                      <w:b/>
                      <w:sz w:val="32"/>
                      <w:szCs w:val="32"/>
                      <w:u w:val="single"/>
                    </w:rPr>
                  </w:pPr>
                  <w:r w:rsidRPr="005E30F1">
                    <w:rPr>
                      <w:rFonts w:ascii="Maiandra GD" w:hAnsi="Maiandra GD" w:cs="Arial"/>
                      <w:b/>
                      <w:sz w:val="32"/>
                      <w:szCs w:val="32"/>
                      <w:u w:val="single"/>
                    </w:rPr>
                    <w:t>Language Arts</w:t>
                  </w:r>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Mrs. Walsh</w:t>
                  </w:r>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623-445-8259</w:t>
                  </w:r>
                </w:p>
                <w:p w:rsidR="005E30F1" w:rsidRPr="005E30F1" w:rsidRDefault="00B57629" w:rsidP="005E30F1">
                  <w:pPr>
                    <w:tabs>
                      <w:tab w:val="left" w:pos="4320"/>
                    </w:tabs>
                    <w:ind w:right="-90"/>
                    <w:jc w:val="center"/>
                    <w:rPr>
                      <w:rStyle w:val="Hyperlink"/>
                      <w:rFonts w:ascii="Maiandra GD" w:hAnsi="Maiandra GD" w:cs="Arial"/>
                      <w:sz w:val="32"/>
                      <w:szCs w:val="32"/>
                    </w:rPr>
                  </w:pPr>
                  <w:hyperlink r:id="rId12" w:history="1">
                    <w:r w:rsidR="005E30F1" w:rsidRPr="005E30F1">
                      <w:rPr>
                        <w:rStyle w:val="Hyperlink"/>
                        <w:rFonts w:ascii="Maiandra GD" w:hAnsi="Maiandra GD" w:cs="Arial"/>
                        <w:sz w:val="32"/>
                        <w:szCs w:val="32"/>
                      </w:rPr>
                      <w:t>Michelle.Walsh@dvusd.org</w:t>
                    </w:r>
                  </w:hyperlink>
                </w:p>
                <w:p w:rsidR="005E30F1" w:rsidRDefault="005E30F1" w:rsidP="005E30F1">
                  <w:pPr>
                    <w:tabs>
                      <w:tab w:val="left" w:pos="4320"/>
                    </w:tabs>
                    <w:ind w:right="-90"/>
                    <w:rPr>
                      <w:rFonts w:ascii="Maiandra GD" w:hAnsi="Maiandra GD" w:cs="Arial"/>
                      <w:sz w:val="32"/>
                      <w:szCs w:val="32"/>
                    </w:rPr>
                  </w:pPr>
                </w:p>
                <w:p w:rsidR="00F03D4F" w:rsidRPr="005E30F1" w:rsidRDefault="00F03D4F" w:rsidP="005E30F1">
                  <w:pPr>
                    <w:tabs>
                      <w:tab w:val="left" w:pos="4320"/>
                    </w:tabs>
                    <w:ind w:right="-90"/>
                    <w:rPr>
                      <w:rFonts w:ascii="Maiandra GD" w:hAnsi="Maiandra GD" w:cs="Arial"/>
                      <w:sz w:val="32"/>
                      <w:szCs w:val="32"/>
                    </w:rPr>
                  </w:pPr>
                </w:p>
                <w:p w:rsidR="005E30F1" w:rsidRPr="005E30F1" w:rsidRDefault="005E30F1" w:rsidP="005E30F1">
                  <w:pPr>
                    <w:tabs>
                      <w:tab w:val="left" w:pos="4320"/>
                    </w:tabs>
                    <w:ind w:right="-90"/>
                    <w:jc w:val="center"/>
                    <w:rPr>
                      <w:rFonts w:ascii="Maiandra GD" w:hAnsi="Maiandra GD" w:cs="Arial"/>
                      <w:b/>
                      <w:sz w:val="32"/>
                      <w:szCs w:val="32"/>
                      <w:u w:val="single"/>
                    </w:rPr>
                  </w:pPr>
                  <w:r w:rsidRPr="005E30F1">
                    <w:rPr>
                      <w:rFonts w:ascii="Maiandra GD" w:hAnsi="Maiandra GD" w:cs="Arial"/>
                      <w:b/>
                      <w:sz w:val="32"/>
                      <w:szCs w:val="32"/>
                      <w:u w:val="single"/>
                    </w:rPr>
                    <w:t>Math</w:t>
                  </w:r>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Mrs. Rose</w:t>
                  </w:r>
                </w:p>
                <w:p w:rsidR="005E30F1" w:rsidRPr="005E30F1" w:rsidRDefault="005E30F1" w:rsidP="005E30F1">
                  <w:pPr>
                    <w:tabs>
                      <w:tab w:val="left" w:pos="4320"/>
                    </w:tabs>
                    <w:ind w:right="-90"/>
                    <w:jc w:val="center"/>
                    <w:rPr>
                      <w:rFonts w:ascii="Maiandra GD" w:hAnsi="Maiandra GD" w:cs="Arial"/>
                      <w:sz w:val="32"/>
                      <w:szCs w:val="32"/>
                    </w:rPr>
                  </w:pPr>
                  <w:r w:rsidRPr="005E30F1">
                    <w:rPr>
                      <w:rFonts w:ascii="Maiandra GD" w:hAnsi="Maiandra GD" w:cs="Arial"/>
                      <w:sz w:val="32"/>
                      <w:szCs w:val="32"/>
                    </w:rPr>
                    <w:t>623-445-8260</w:t>
                  </w:r>
                </w:p>
                <w:p w:rsidR="005E30F1" w:rsidRPr="005E30F1" w:rsidRDefault="00B57629" w:rsidP="005E30F1">
                  <w:pPr>
                    <w:tabs>
                      <w:tab w:val="left" w:pos="4320"/>
                    </w:tabs>
                    <w:ind w:right="-90"/>
                    <w:jc w:val="center"/>
                    <w:rPr>
                      <w:rStyle w:val="Hyperlink"/>
                      <w:rFonts w:ascii="Maiandra GD" w:hAnsi="Maiandra GD" w:cs="Arial"/>
                      <w:sz w:val="32"/>
                      <w:szCs w:val="32"/>
                    </w:rPr>
                  </w:pPr>
                  <w:hyperlink r:id="rId13" w:history="1">
                    <w:r w:rsidR="005E30F1" w:rsidRPr="005E30F1">
                      <w:rPr>
                        <w:rStyle w:val="Hyperlink"/>
                        <w:rFonts w:ascii="Maiandra GD" w:hAnsi="Maiandra GD" w:cs="Arial"/>
                        <w:sz w:val="32"/>
                        <w:szCs w:val="32"/>
                      </w:rPr>
                      <w:t>Robbie.Rose@dvusd.org</w:t>
                    </w:r>
                  </w:hyperlink>
                </w:p>
                <w:p w:rsidR="005E30F1" w:rsidRDefault="005E30F1"/>
              </w:txbxContent>
            </v:textbox>
          </v:shape>
        </w:pict>
      </w:r>
      <w:r>
        <w:rPr>
          <w:rFonts w:ascii="Pristina" w:hAnsi="Pristina"/>
          <w:b/>
          <w:noProof/>
          <w:sz w:val="36"/>
          <w:szCs w:val="36"/>
        </w:rPr>
        <w:pict>
          <v:shape id="_x0000_s1026" type="#_x0000_t202" style="position:absolute;margin-left:-9.6pt;margin-top:-7.35pt;width:526.5pt;height:704.5pt;z-index:251661312" strokeweight="4.5pt">
            <v:stroke linestyle="thickThin"/>
            <v:textbox>
              <w:txbxContent>
                <w:p w:rsidR="00A033B9" w:rsidRPr="00A033B9" w:rsidRDefault="00A033B9" w:rsidP="00A033B9">
                  <w:pPr>
                    <w:spacing w:line="276" w:lineRule="auto"/>
                    <w:jc w:val="center"/>
                    <w:rPr>
                      <w:rFonts w:ascii="Maiandra GD" w:hAnsi="Maiandra GD" w:cs="Arial"/>
                      <w:b/>
                      <w:sz w:val="96"/>
                      <w:szCs w:val="96"/>
                    </w:rPr>
                  </w:pPr>
                  <w:proofErr w:type="spellStart"/>
                  <w:r w:rsidRPr="00A033B9">
                    <w:rPr>
                      <w:rFonts w:ascii="Maiandra GD" w:hAnsi="Maiandra GD" w:cs="Arial"/>
                      <w:b/>
                      <w:sz w:val="96"/>
                      <w:szCs w:val="96"/>
                    </w:rPr>
                    <w:t>Norterra</w:t>
                  </w:r>
                  <w:proofErr w:type="spellEnd"/>
                  <w:r w:rsidRPr="00A033B9">
                    <w:rPr>
                      <w:rFonts w:ascii="Maiandra GD" w:hAnsi="Maiandra GD" w:cs="Arial"/>
                      <w:b/>
                      <w:sz w:val="96"/>
                      <w:szCs w:val="96"/>
                    </w:rPr>
                    <w:t xml:space="preserve"> Canyon </w:t>
                  </w:r>
                </w:p>
                <w:p w:rsidR="005E30F1" w:rsidRPr="00A033B9" w:rsidRDefault="005E30F1" w:rsidP="00A033B9">
                  <w:pPr>
                    <w:spacing w:line="276" w:lineRule="auto"/>
                    <w:jc w:val="center"/>
                    <w:rPr>
                      <w:rFonts w:ascii="Maiandra GD" w:hAnsi="Maiandra GD" w:cs="Arial"/>
                      <w:b/>
                      <w:sz w:val="96"/>
                      <w:szCs w:val="96"/>
                    </w:rPr>
                  </w:pPr>
                  <w:r w:rsidRPr="00A033B9">
                    <w:rPr>
                      <w:rFonts w:ascii="Maiandra GD" w:hAnsi="Maiandra GD" w:cs="Arial"/>
                      <w:b/>
                      <w:sz w:val="96"/>
                      <w:szCs w:val="96"/>
                    </w:rPr>
                    <w:t>5</w:t>
                  </w:r>
                  <w:r w:rsidRPr="00A033B9">
                    <w:rPr>
                      <w:rFonts w:ascii="Maiandra GD" w:hAnsi="Maiandra GD" w:cs="Arial"/>
                      <w:b/>
                      <w:sz w:val="96"/>
                      <w:szCs w:val="96"/>
                      <w:vertAlign w:val="superscript"/>
                    </w:rPr>
                    <w:t>th</w:t>
                  </w:r>
                  <w:r w:rsidRPr="00A033B9">
                    <w:rPr>
                      <w:rFonts w:ascii="Maiandra GD" w:hAnsi="Maiandra GD" w:cs="Arial"/>
                      <w:b/>
                      <w:sz w:val="96"/>
                      <w:szCs w:val="96"/>
                    </w:rPr>
                    <w:t xml:space="preserve"> Grade</w:t>
                  </w:r>
                  <w:r w:rsidR="00A033B9" w:rsidRPr="00A033B9">
                    <w:rPr>
                      <w:rFonts w:ascii="Maiandra GD" w:hAnsi="Maiandra GD" w:cs="Arial"/>
                      <w:b/>
                      <w:sz w:val="96"/>
                      <w:szCs w:val="96"/>
                    </w:rPr>
                    <w:t xml:space="preserve"> </w:t>
                  </w:r>
                  <w:r w:rsidRPr="00A033B9">
                    <w:rPr>
                      <w:rFonts w:ascii="Maiandra GD" w:hAnsi="Maiandra GD" w:cs="Arial"/>
                      <w:b/>
                      <w:sz w:val="96"/>
                      <w:szCs w:val="96"/>
                    </w:rPr>
                    <w:t>Handbook</w:t>
                  </w:r>
                </w:p>
                <w:p w:rsidR="005E30F1" w:rsidRDefault="00F441E7" w:rsidP="00AF6B92">
                  <w:pPr>
                    <w:jc w:val="center"/>
                  </w:pPr>
                  <w:r>
                    <w:rPr>
                      <w:noProof/>
                    </w:rPr>
                    <w:drawing>
                      <wp:inline distT="0" distB="0" distL="0" distR="0" wp14:anchorId="4F41C805" wp14:editId="29A35091">
                        <wp:extent cx="4126638" cy="397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3685" t="31846" r="26723" b="17430"/>
                                <a:stretch/>
                              </pic:blipFill>
                              <pic:spPr bwMode="auto">
                                <a:xfrm>
                                  <a:off x="0" y="0"/>
                                  <a:ext cx="4145221" cy="3994484"/>
                                </a:xfrm>
                                <a:prstGeom prst="rect">
                                  <a:avLst/>
                                </a:prstGeom>
                                <a:ln>
                                  <a:noFill/>
                                </a:ln>
                                <a:extLst>
                                  <a:ext uri="{53640926-AAD7-44D8-BBD7-CCE9431645EC}">
                                    <a14:shadowObscured xmlns:a14="http://schemas.microsoft.com/office/drawing/2010/main"/>
                                  </a:ext>
                                </a:extLst>
                              </pic:spPr>
                            </pic:pic>
                          </a:graphicData>
                        </a:graphic>
                      </wp:inline>
                    </w:drawing>
                  </w:r>
                </w:p>
                <w:p w:rsidR="00A033B9" w:rsidRDefault="00A033B9" w:rsidP="00AF6B92">
                  <w:pPr>
                    <w:jc w:val="center"/>
                  </w:pPr>
                </w:p>
              </w:txbxContent>
            </v:textbox>
          </v:shape>
        </w:pict>
      </w:r>
      <w:r w:rsidR="008B6269">
        <w:rPr>
          <w:rFonts w:ascii="Pristina" w:hAnsi="Pristina"/>
          <w:b/>
          <w:sz w:val="36"/>
          <w:szCs w:val="36"/>
        </w:rPr>
        <w:br w:type="page"/>
      </w:r>
    </w:p>
    <w:p w:rsidR="00254456" w:rsidRPr="00D675FD" w:rsidRDefault="00254456" w:rsidP="0040661A">
      <w:pPr>
        <w:jc w:val="center"/>
        <w:rPr>
          <w:rFonts w:ascii="Pristina" w:hAnsi="Pristina"/>
          <w:b/>
          <w:sz w:val="36"/>
          <w:szCs w:val="36"/>
        </w:rPr>
      </w:pPr>
      <w:r w:rsidRPr="00D675FD">
        <w:rPr>
          <w:rFonts w:ascii="Pristina" w:hAnsi="Pristina"/>
          <w:b/>
          <w:sz w:val="36"/>
          <w:szCs w:val="36"/>
        </w:rPr>
        <w:lastRenderedPageBreak/>
        <w:t>Philosophy of Education</w:t>
      </w:r>
    </w:p>
    <w:p w:rsidR="00254456" w:rsidRPr="00D675FD" w:rsidRDefault="00C6392D" w:rsidP="00C6392D">
      <w:pPr>
        <w:tabs>
          <w:tab w:val="left" w:pos="4410"/>
        </w:tabs>
        <w:rPr>
          <w:rFonts w:ascii="Pristina" w:hAnsi="Pristina"/>
          <w:b/>
          <w:sz w:val="20"/>
          <w:szCs w:val="20"/>
        </w:rPr>
      </w:pPr>
      <w:r w:rsidRPr="00D675FD">
        <w:rPr>
          <w:rFonts w:ascii="Pristina" w:hAnsi="Pristina"/>
          <w:b/>
          <w:sz w:val="20"/>
          <w:szCs w:val="20"/>
        </w:rPr>
        <w:tab/>
      </w:r>
    </w:p>
    <w:p w:rsidR="00C6392D" w:rsidRPr="00D675FD" w:rsidRDefault="00254456" w:rsidP="00354D8F">
      <w:pPr>
        <w:spacing w:line="276" w:lineRule="auto"/>
        <w:ind w:left="360"/>
        <w:rPr>
          <w:rFonts w:ascii="Maiandra GD" w:hAnsi="Maiandra GD"/>
          <w:sz w:val="20"/>
          <w:szCs w:val="20"/>
        </w:rPr>
      </w:pPr>
      <w:r w:rsidRPr="00D675FD">
        <w:rPr>
          <w:rFonts w:ascii="Maiandra GD" w:hAnsi="Maiandra GD"/>
          <w:sz w:val="20"/>
          <w:szCs w:val="20"/>
        </w:rPr>
        <w:t xml:space="preserve">We believe every child has the potential to learn and that each is an individual with unique learning styles.  </w:t>
      </w:r>
      <w:r w:rsidR="00F1643D" w:rsidRPr="00D675FD">
        <w:rPr>
          <w:rFonts w:ascii="Maiandra GD" w:hAnsi="Maiandra GD"/>
          <w:sz w:val="20"/>
          <w:szCs w:val="20"/>
        </w:rPr>
        <w:t>W</w:t>
      </w:r>
      <w:r w:rsidRPr="00D675FD">
        <w:rPr>
          <w:rFonts w:ascii="Maiandra GD" w:hAnsi="Maiandra GD"/>
          <w:sz w:val="20"/>
          <w:szCs w:val="20"/>
        </w:rPr>
        <w:t xml:space="preserve">e will work diligently with our students to create </w:t>
      </w:r>
      <w:r w:rsidR="00DF5953" w:rsidRPr="00D675FD">
        <w:rPr>
          <w:rFonts w:ascii="Maiandra GD" w:hAnsi="Maiandra GD"/>
          <w:sz w:val="20"/>
          <w:szCs w:val="20"/>
        </w:rPr>
        <w:t xml:space="preserve">a welcoming </w:t>
      </w:r>
      <w:r w:rsidRPr="00D675FD">
        <w:rPr>
          <w:rFonts w:ascii="Maiandra GD" w:hAnsi="Maiandra GD"/>
          <w:sz w:val="20"/>
          <w:szCs w:val="20"/>
        </w:rPr>
        <w:t>community in which all students can feel a strong sense of belonging.  Students will also recognize that our classroom</w:t>
      </w:r>
      <w:r w:rsidR="00AF0F34" w:rsidRPr="00D675FD">
        <w:rPr>
          <w:rFonts w:ascii="Maiandra GD" w:hAnsi="Maiandra GD"/>
          <w:sz w:val="20"/>
          <w:szCs w:val="20"/>
        </w:rPr>
        <w:t>s are</w:t>
      </w:r>
      <w:r w:rsidRPr="00D675FD">
        <w:rPr>
          <w:rFonts w:ascii="Maiandra GD" w:hAnsi="Maiandra GD"/>
          <w:sz w:val="20"/>
          <w:szCs w:val="20"/>
        </w:rPr>
        <w:t xml:space="preserve"> safe, orderly, and see that they have many opportunities to learn in an environment where time on task is valued, and high expectations are held. As teachers, we believe one of our key tasks is to learn all we can about our students a</w:t>
      </w:r>
      <w:r w:rsidR="00F30FCF" w:rsidRPr="00D675FD">
        <w:rPr>
          <w:rFonts w:ascii="Maiandra GD" w:hAnsi="Maiandra GD"/>
          <w:sz w:val="20"/>
          <w:szCs w:val="20"/>
        </w:rPr>
        <w:t>nd their unique learning styles.</w:t>
      </w:r>
      <w:r w:rsidRPr="00D675FD">
        <w:rPr>
          <w:rFonts w:ascii="Maiandra GD" w:hAnsi="Maiandra GD"/>
          <w:sz w:val="20"/>
          <w:szCs w:val="20"/>
        </w:rPr>
        <w:t xml:space="preserve"> </w:t>
      </w:r>
      <w:r w:rsidR="00F30FCF" w:rsidRPr="00D675FD">
        <w:rPr>
          <w:rFonts w:ascii="Maiandra GD" w:hAnsi="Maiandra GD"/>
          <w:sz w:val="20"/>
          <w:szCs w:val="20"/>
        </w:rPr>
        <w:t>In doing this we are better able to</w:t>
      </w:r>
      <w:r w:rsidRPr="00D675FD">
        <w:rPr>
          <w:rFonts w:ascii="Maiandra GD" w:hAnsi="Maiandra GD"/>
          <w:sz w:val="20"/>
          <w:szCs w:val="20"/>
        </w:rPr>
        <w:t xml:space="preserve"> deliver lessons that are student-centered, engaging and appropriate to their development.  We will frequently monitor students’ progress and adjust our teaching to best meet their needs. Ultimately, we want our students to enjoy learning and look forward to coming to school every day!</w:t>
      </w:r>
    </w:p>
    <w:p w:rsidR="00C6392D" w:rsidRPr="00D675FD" w:rsidRDefault="00C6392D" w:rsidP="00354D8F">
      <w:pPr>
        <w:rPr>
          <w:rFonts w:ascii="Pristina" w:hAnsi="Pristina"/>
          <w:b/>
          <w:color w:val="000000"/>
          <w:sz w:val="20"/>
          <w:szCs w:val="20"/>
        </w:rPr>
      </w:pPr>
    </w:p>
    <w:p w:rsidR="00254456" w:rsidRPr="00D675FD" w:rsidRDefault="00254456" w:rsidP="00254456">
      <w:pPr>
        <w:jc w:val="center"/>
        <w:rPr>
          <w:rFonts w:ascii="Pristina" w:hAnsi="Pristina"/>
          <w:b/>
          <w:color w:val="000000"/>
          <w:sz w:val="36"/>
          <w:szCs w:val="36"/>
        </w:rPr>
      </w:pPr>
      <w:r w:rsidRPr="00D675FD">
        <w:rPr>
          <w:rFonts w:ascii="Pristina" w:hAnsi="Pristina"/>
          <w:b/>
          <w:color w:val="000000"/>
          <w:sz w:val="36"/>
          <w:szCs w:val="36"/>
        </w:rPr>
        <w:t>Daily Classroom Schedule</w:t>
      </w:r>
    </w:p>
    <w:p w:rsidR="00254456" w:rsidRPr="00D675FD" w:rsidRDefault="00254456" w:rsidP="00254456">
      <w:pPr>
        <w:rPr>
          <w:rFonts w:ascii="Maiandra GD" w:hAnsi="Maiandra GD"/>
          <w:color w:val="000000"/>
          <w:sz w:val="20"/>
          <w:szCs w:val="20"/>
        </w:rPr>
      </w:pPr>
    </w:p>
    <w:p w:rsidR="00AE3256" w:rsidRPr="00D675FD" w:rsidRDefault="00354D8F" w:rsidP="008D13BB">
      <w:pPr>
        <w:spacing w:line="360" w:lineRule="auto"/>
        <w:ind w:left="3420"/>
        <w:rPr>
          <w:rFonts w:ascii="Maiandra GD" w:hAnsi="Maiandra GD"/>
          <w:color w:val="000000"/>
        </w:rPr>
      </w:pPr>
      <w:r w:rsidRPr="00D675FD">
        <w:rPr>
          <w:rFonts w:ascii="Maiandra GD" w:hAnsi="Maiandra GD"/>
          <w:noProof/>
          <w:color w:val="000000"/>
        </w:rPr>
        <w:drawing>
          <wp:anchor distT="0" distB="0" distL="114300" distR="114300" simplePos="0" relativeHeight="251657216" behindDoc="0" locked="0" layoutInCell="1" allowOverlap="1">
            <wp:simplePos x="0" y="0"/>
            <wp:positionH relativeFrom="column">
              <wp:posOffset>5088255</wp:posOffset>
            </wp:positionH>
            <wp:positionV relativeFrom="paragraph">
              <wp:posOffset>13335</wp:posOffset>
            </wp:positionV>
            <wp:extent cx="1057275" cy="1057275"/>
            <wp:effectExtent l="57150" t="133350" r="9525" b="85725"/>
            <wp:wrapNone/>
            <wp:docPr id="1" name="Picture 1" descr="MC900446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326[1]"/>
                    <pic:cNvPicPr>
                      <a:picLocks noChangeAspect="1" noChangeArrowheads="1"/>
                    </pic:cNvPicPr>
                  </pic:nvPicPr>
                  <pic:blipFill>
                    <a:blip r:embed="rId15" cstate="print"/>
                    <a:srcRect/>
                    <a:stretch>
                      <a:fillRect/>
                    </a:stretch>
                  </pic:blipFill>
                  <pic:spPr bwMode="auto">
                    <a:xfrm rot="860613">
                      <a:off x="0" y="0"/>
                      <a:ext cx="1057275" cy="1057275"/>
                    </a:xfrm>
                    <a:prstGeom prst="rect">
                      <a:avLst/>
                    </a:prstGeom>
                    <a:noFill/>
                  </pic:spPr>
                </pic:pic>
              </a:graphicData>
            </a:graphic>
          </wp:anchor>
        </w:drawing>
      </w:r>
      <w:r w:rsidR="00AE3256" w:rsidRPr="00D675FD">
        <w:rPr>
          <w:rFonts w:ascii="Maiandra GD" w:hAnsi="Maiandra GD"/>
          <w:color w:val="000000"/>
        </w:rPr>
        <w:t xml:space="preserve">8:15 – </w:t>
      </w:r>
      <w:proofErr w:type="gramStart"/>
      <w:r w:rsidR="00AE3256" w:rsidRPr="00D675FD">
        <w:rPr>
          <w:rFonts w:ascii="Maiandra GD" w:hAnsi="Maiandra GD"/>
          <w:color w:val="000000"/>
        </w:rPr>
        <w:t xml:space="preserve">9:30 </w:t>
      </w:r>
      <w:r w:rsidR="00AE3256" w:rsidRPr="00D675FD">
        <w:t xml:space="preserve"> </w:t>
      </w:r>
      <w:r w:rsidR="00AE3256" w:rsidRPr="00D675FD">
        <w:rPr>
          <w:rFonts w:ascii="Maiandra GD" w:hAnsi="Maiandra GD"/>
          <w:color w:val="000000"/>
        </w:rPr>
        <w:t>…</w:t>
      </w:r>
      <w:proofErr w:type="gramEnd"/>
      <w:r w:rsidR="00AE3256" w:rsidRPr="00D675FD">
        <w:rPr>
          <w:rFonts w:ascii="Maiandra GD" w:hAnsi="Maiandra GD"/>
          <w:color w:val="000000"/>
        </w:rPr>
        <w:t>..…..</w:t>
      </w:r>
      <w:r w:rsidR="00AE3256" w:rsidRPr="00D675FD">
        <w:rPr>
          <w:rFonts w:ascii="Maiandra GD" w:hAnsi="Maiandra GD"/>
          <w:color w:val="000000"/>
        </w:rPr>
        <w:tab/>
        <w:t>Period 1</w:t>
      </w:r>
    </w:p>
    <w:p w:rsidR="00AE3256" w:rsidRPr="00D675FD" w:rsidRDefault="00AE3256" w:rsidP="008D13BB">
      <w:pPr>
        <w:spacing w:line="360" w:lineRule="auto"/>
        <w:ind w:left="3420"/>
        <w:rPr>
          <w:rFonts w:ascii="Maiandra GD" w:hAnsi="Maiandra GD"/>
          <w:color w:val="000000"/>
        </w:rPr>
      </w:pPr>
      <w:r w:rsidRPr="00D675FD">
        <w:rPr>
          <w:rFonts w:ascii="Maiandra GD" w:hAnsi="Maiandra GD"/>
          <w:color w:val="000000"/>
        </w:rPr>
        <w:t>9:30 – 10:45 …..….</w:t>
      </w:r>
      <w:r w:rsidRPr="00D675FD">
        <w:rPr>
          <w:rFonts w:ascii="Maiandra GD" w:hAnsi="Maiandra GD"/>
          <w:color w:val="000000"/>
        </w:rPr>
        <w:tab/>
        <w:t>Period 2</w:t>
      </w:r>
    </w:p>
    <w:p w:rsidR="00AE3256" w:rsidRPr="00D675FD" w:rsidRDefault="00AE3256" w:rsidP="008D13BB">
      <w:pPr>
        <w:spacing w:line="360" w:lineRule="auto"/>
        <w:ind w:left="3420"/>
        <w:rPr>
          <w:rFonts w:ascii="Maiandra GD" w:hAnsi="Maiandra GD"/>
          <w:color w:val="000000"/>
        </w:rPr>
      </w:pPr>
      <w:r w:rsidRPr="00D675FD">
        <w:rPr>
          <w:rFonts w:ascii="Maiandra GD" w:hAnsi="Maiandra GD"/>
          <w:color w:val="000000"/>
        </w:rPr>
        <w:t>10:45 – 1</w:t>
      </w:r>
      <w:r w:rsidR="00F420E9" w:rsidRPr="00D675FD">
        <w:rPr>
          <w:rFonts w:ascii="Maiandra GD" w:hAnsi="Maiandra GD"/>
          <w:color w:val="000000"/>
        </w:rPr>
        <w:t>1</w:t>
      </w:r>
      <w:r w:rsidRPr="00D675FD">
        <w:rPr>
          <w:rFonts w:ascii="Maiandra GD" w:hAnsi="Maiandra GD"/>
          <w:color w:val="000000"/>
        </w:rPr>
        <w:t>:</w:t>
      </w:r>
      <w:r w:rsidR="00F420E9" w:rsidRPr="00D675FD">
        <w:rPr>
          <w:rFonts w:ascii="Maiandra GD" w:hAnsi="Maiandra GD"/>
          <w:color w:val="000000"/>
        </w:rPr>
        <w:t>3</w:t>
      </w:r>
      <w:r w:rsidRPr="00D675FD">
        <w:rPr>
          <w:rFonts w:ascii="Maiandra GD" w:hAnsi="Maiandra GD"/>
          <w:color w:val="000000"/>
        </w:rPr>
        <w:t>0 ….…</w:t>
      </w:r>
      <w:r w:rsidRPr="00D675FD">
        <w:rPr>
          <w:rFonts w:ascii="Maiandra GD" w:hAnsi="Maiandra GD"/>
          <w:color w:val="000000"/>
        </w:rPr>
        <w:tab/>
      </w:r>
      <w:r w:rsidR="00F420E9" w:rsidRPr="00D675FD">
        <w:rPr>
          <w:rFonts w:ascii="Maiandra GD" w:hAnsi="Maiandra GD"/>
          <w:color w:val="000000"/>
        </w:rPr>
        <w:t>Special</w:t>
      </w:r>
      <w:r w:rsidR="00D675FD">
        <w:rPr>
          <w:rFonts w:ascii="Maiandra GD" w:hAnsi="Maiandra GD"/>
          <w:color w:val="000000"/>
        </w:rPr>
        <w:t xml:space="preserve"> Area</w:t>
      </w:r>
      <w:r w:rsidR="00F420E9" w:rsidRPr="00D675FD">
        <w:rPr>
          <w:rFonts w:ascii="Maiandra GD" w:hAnsi="Maiandra GD"/>
          <w:color w:val="000000"/>
        </w:rPr>
        <w:t xml:space="preserve">s </w:t>
      </w:r>
    </w:p>
    <w:p w:rsidR="00AE3256" w:rsidRPr="00D675FD" w:rsidRDefault="00AE3256" w:rsidP="008D13BB">
      <w:pPr>
        <w:spacing w:line="360" w:lineRule="auto"/>
        <w:ind w:left="3420"/>
        <w:rPr>
          <w:rFonts w:ascii="Maiandra GD" w:hAnsi="Maiandra GD"/>
          <w:color w:val="000000"/>
        </w:rPr>
      </w:pPr>
      <w:r w:rsidRPr="00D675FD">
        <w:rPr>
          <w:rFonts w:ascii="Maiandra GD" w:hAnsi="Maiandra GD"/>
          <w:color w:val="000000"/>
        </w:rPr>
        <w:t>1</w:t>
      </w:r>
      <w:r w:rsidR="00F420E9" w:rsidRPr="00D675FD">
        <w:rPr>
          <w:rFonts w:ascii="Maiandra GD" w:hAnsi="Maiandra GD"/>
          <w:color w:val="000000"/>
        </w:rPr>
        <w:t>1:30 – 12:1</w:t>
      </w:r>
      <w:r w:rsidRPr="00D675FD">
        <w:rPr>
          <w:rFonts w:ascii="Maiandra GD" w:hAnsi="Maiandra GD"/>
          <w:color w:val="000000"/>
        </w:rPr>
        <w:t>5 …..…</w:t>
      </w:r>
      <w:r w:rsidRPr="00D675FD">
        <w:rPr>
          <w:rFonts w:ascii="Maiandra GD" w:hAnsi="Maiandra GD"/>
          <w:color w:val="000000"/>
        </w:rPr>
        <w:tab/>
      </w:r>
      <w:r w:rsidR="00F420E9" w:rsidRPr="00D675FD">
        <w:rPr>
          <w:rFonts w:ascii="Maiandra GD" w:hAnsi="Maiandra GD"/>
          <w:color w:val="000000"/>
        </w:rPr>
        <w:t>Lunch / Recess</w:t>
      </w:r>
    </w:p>
    <w:p w:rsidR="00AE3256" w:rsidRPr="00D675FD" w:rsidRDefault="00AE3256" w:rsidP="008D13BB">
      <w:pPr>
        <w:spacing w:line="360" w:lineRule="auto"/>
        <w:ind w:left="3420"/>
        <w:rPr>
          <w:rFonts w:ascii="Maiandra GD" w:hAnsi="Maiandra GD"/>
          <w:color w:val="000000"/>
        </w:rPr>
      </w:pPr>
      <w:r w:rsidRPr="00D675FD">
        <w:rPr>
          <w:rFonts w:ascii="Maiandra GD" w:hAnsi="Maiandra GD"/>
          <w:color w:val="000000"/>
        </w:rPr>
        <w:t>12:</w:t>
      </w:r>
      <w:r w:rsidR="00DC1395" w:rsidRPr="00D675FD">
        <w:rPr>
          <w:rFonts w:ascii="Maiandra GD" w:hAnsi="Maiandra GD"/>
          <w:color w:val="000000"/>
        </w:rPr>
        <w:t>2</w:t>
      </w:r>
      <w:r w:rsidRPr="00D675FD">
        <w:rPr>
          <w:rFonts w:ascii="Maiandra GD" w:hAnsi="Maiandra GD"/>
          <w:color w:val="000000"/>
        </w:rPr>
        <w:t>5 – 1:</w:t>
      </w:r>
      <w:r w:rsidR="00DC1395" w:rsidRPr="00D675FD">
        <w:rPr>
          <w:rFonts w:ascii="Maiandra GD" w:hAnsi="Maiandra GD"/>
          <w:color w:val="000000"/>
        </w:rPr>
        <w:t>4</w:t>
      </w:r>
      <w:r w:rsidRPr="00D675FD">
        <w:rPr>
          <w:rFonts w:ascii="Maiandra GD" w:hAnsi="Maiandra GD"/>
          <w:color w:val="000000"/>
        </w:rPr>
        <w:t>0 …..…</w:t>
      </w:r>
      <w:r w:rsidRPr="00D675FD">
        <w:rPr>
          <w:rFonts w:ascii="Maiandra GD" w:hAnsi="Maiandra GD"/>
          <w:color w:val="000000"/>
        </w:rPr>
        <w:tab/>
      </w:r>
      <w:r w:rsidR="00F420E9" w:rsidRPr="00D675FD">
        <w:rPr>
          <w:rFonts w:ascii="Maiandra GD" w:hAnsi="Maiandra GD"/>
          <w:color w:val="000000"/>
        </w:rPr>
        <w:t>Period 3</w:t>
      </w:r>
    </w:p>
    <w:p w:rsidR="00AE3256" w:rsidRPr="00D675FD" w:rsidRDefault="00DC1395" w:rsidP="008D13BB">
      <w:pPr>
        <w:spacing w:line="360" w:lineRule="auto"/>
        <w:ind w:left="3420"/>
        <w:rPr>
          <w:rFonts w:ascii="Maiandra GD" w:hAnsi="Maiandra GD"/>
          <w:color w:val="000000"/>
        </w:rPr>
      </w:pPr>
      <w:r w:rsidRPr="00D675FD">
        <w:rPr>
          <w:rFonts w:ascii="Maiandra GD" w:hAnsi="Maiandra GD"/>
          <w:color w:val="000000"/>
        </w:rPr>
        <w:t>1:4</w:t>
      </w:r>
      <w:r w:rsidR="00AE3256" w:rsidRPr="00D675FD">
        <w:rPr>
          <w:rFonts w:ascii="Maiandra GD" w:hAnsi="Maiandra GD"/>
          <w:color w:val="000000"/>
        </w:rPr>
        <w:t>0 – 3:00 …..…..</w:t>
      </w:r>
      <w:r w:rsidR="00AE3256" w:rsidRPr="00D675FD">
        <w:rPr>
          <w:rFonts w:ascii="Maiandra GD" w:hAnsi="Maiandra GD"/>
          <w:color w:val="000000"/>
        </w:rPr>
        <w:tab/>
        <w:t>Period 4</w:t>
      </w:r>
    </w:p>
    <w:p w:rsidR="006E532A" w:rsidRPr="00D675FD" w:rsidRDefault="006E532A" w:rsidP="00254456">
      <w:pPr>
        <w:spacing w:line="360" w:lineRule="auto"/>
        <w:ind w:left="2160"/>
        <w:rPr>
          <w:rFonts w:ascii="Maiandra GD" w:hAnsi="Maiandra GD"/>
          <w:color w:val="000000"/>
          <w:sz w:val="20"/>
          <w:szCs w:val="20"/>
        </w:rPr>
      </w:pPr>
    </w:p>
    <w:p w:rsidR="00F30FCF" w:rsidRPr="00D675FD" w:rsidRDefault="00F30FCF" w:rsidP="00D675FD">
      <w:pPr>
        <w:jc w:val="center"/>
        <w:rPr>
          <w:rFonts w:ascii="Pristina" w:hAnsi="Pristina"/>
          <w:b/>
          <w:color w:val="000000"/>
          <w:sz w:val="36"/>
          <w:szCs w:val="36"/>
        </w:rPr>
      </w:pPr>
      <w:r w:rsidRPr="00D675FD">
        <w:rPr>
          <w:rFonts w:ascii="Pristina" w:hAnsi="Pristina"/>
          <w:b/>
          <w:color w:val="000000"/>
          <w:sz w:val="36"/>
          <w:szCs w:val="36"/>
        </w:rPr>
        <w:t>Special Area</w:t>
      </w:r>
      <w:r w:rsidR="00045D6F" w:rsidRPr="00D675FD">
        <w:rPr>
          <w:rFonts w:ascii="Pristina" w:hAnsi="Pristina"/>
          <w:b/>
          <w:color w:val="000000"/>
          <w:sz w:val="36"/>
          <w:szCs w:val="36"/>
        </w:rPr>
        <w:t>s</w:t>
      </w:r>
    </w:p>
    <w:p w:rsidR="00841750" w:rsidRPr="00D675FD" w:rsidRDefault="00841750" w:rsidP="00254456">
      <w:pPr>
        <w:jc w:val="center"/>
        <w:rPr>
          <w:rFonts w:ascii="Pristina" w:hAnsi="Pristina"/>
          <w:b/>
          <w:color w:val="000000"/>
          <w:sz w:val="20"/>
          <w:szCs w:val="20"/>
        </w:rPr>
      </w:pPr>
    </w:p>
    <w:p w:rsidR="00354D8F" w:rsidRPr="00D675FD" w:rsidRDefault="00045D6F" w:rsidP="00045D6F">
      <w:pPr>
        <w:jc w:val="center"/>
        <w:rPr>
          <w:rFonts w:ascii="Maiandra GD" w:hAnsi="Maiandra GD"/>
          <w:color w:val="000000"/>
          <w:sz w:val="20"/>
          <w:szCs w:val="20"/>
        </w:rPr>
      </w:pPr>
      <w:r w:rsidRPr="00D675FD">
        <w:rPr>
          <w:rFonts w:ascii="Maiandra GD" w:hAnsi="Maiandra GD"/>
          <w:color w:val="000000"/>
          <w:sz w:val="20"/>
          <w:szCs w:val="20"/>
        </w:rPr>
        <w:t>Each student wi</w:t>
      </w:r>
      <w:r w:rsidR="00F420E9" w:rsidRPr="00D675FD">
        <w:rPr>
          <w:rFonts w:ascii="Maiandra GD" w:hAnsi="Maiandra GD"/>
          <w:color w:val="000000"/>
          <w:sz w:val="20"/>
          <w:szCs w:val="20"/>
        </w:rPr>
        <w:t>ll</w:t>
      </w:r>
      <w:r w:rsidRPr="00D675FD">
        <w:rPr>
          <w:rFonts w:ascii="Maiandra GD" w:hAnsi="Maiandra GD"/>
          <w:color w:val="000000"/>
          <w:sz w:val="20"/>
          <w:szCs w:val="20"/>
        </w:rPr>
        <w:t xml:space="preserve"> have their </w:t>
      </w:r>
      <w:r w:rsidR="004E2EC5" w:rsidRPr="00D675FD">
        <w:rPr>
          <w:rFonts w:ascii="Maiandra GD" w:hAnsi="Maiandra GD"/>
          <w:color w:val="000000"/>
          <w:sz w:val="20"/>
          <w:szCs w:val="20"/>
        </w:rPr>
        <w:t>own individualized special area</w:t>
      </w:r>
      <w:r w:rsidRPr="00D675FD">
        <w:rPr>
          <w:rFonts w:ascii="Maiandra GD" w:hAnsi="Maiandra GD"/>
          <w:color w:val="000000"/>
          <w:sz w:val="20"/>
          <w:szCs w:val="20"/>
        </w:rPr>
        <w:t xml:space="preserve"> schedule.</w:t>
      </w:r>
    </w:p>
    <w:p w:rsidR="00354D8F" w:rsidRPr="00D675FD" w:rsidRDefault="00354D8F" w:rsidP="00045D6F">
      <w:pPr>
        <w:jc w:val="center"/>
        <w:rPr>
          <w:rFonts w:ascii="Maiandra GD" w:hAnsi="Maiandra GD"/>
          <w:color w:val="000000"/>
          <w:sz w:val="20"/>
          <w:szCs w:val="20"/>
        </w:rPr>
      </w:pPr>
    </w:p>
    <w:p w:rsidR="00D675FD" w:rsidRPr="00D675FD" w:rsidRDefault="00D675FD" w:rsidP="00045D6F">
      <w:pPr>
        <w:jc w:val="center"/>
        <w:rPr>
          <w:rFonts w:ascii="Maiandra GD" w:hAnsi="Maiandra GD"/>
          <w:color w:val="000000"/>
          <w:sz w:val="20"/>
          <w:szCs w:val="20"/>
        </w:rPr>
      </w:pPr>
    </w:p>
    <w:p w:rsidR="00D675FD" w:rsidRPr="00D675FD" w:rsidRDefault="00D675FD" w:rsidP="00045D6F">
      <w:pPr>
        <w:jc w:val="center"/>
        <w:rPr>
          <w:rFonts w:ascii="Maiandra GD" w:hAnsi="Maiandra GD"/>
          <w:color w:val="000000"/>
          <w:sz w:val="20"/>
          <w:szCs w:val="20"/>
        </w:rPr>
      </w:pPr>
    </w:p>
    <w:p w:rsidR="00254456" w:rsidRPr="00D675FD" w:rsidRDefault="00254456" w:rsidP="00D675FD">
      <w:pPr>
        <w:jc w:val="center"/>
        <w:rPr>
          <w:rFonts w:ascii="Pristina" w:hAnsi="Pristina"/>
          <w:b/>
          <w:color w:val="000000"/>
          <w:sz w:val="40"/>
          <w:szCs w:val="40"/>
        </w:rPr>
      </w:pPr>
      <w:r w:rsidRPr="00D675FD">
        <w:rPr>
          <w:rFonts w:ascii="Pristina" w:hAnsi="Pristina"/>
          <w:b/>
          <w:color w:val="000000"/>
          <w:sz w:val="40"/>
          <w:szCs w:val="40"/>
        </w:rPr>
        <w:t>5</w:t>
      </w:r>
      <w:r w:rsidRPr="00D675FD">
        <w:rPr>
          <w:rFonts w:ascii="Pristina" w:hAnsi="Pristina"/>
          <w:b/>
          <w:color w:val="000000"/>
          <w:sz w:val="40"/>
          <w:szCs w:val="40"/>
          <w:vertAlign w:val="superscript"/>
        </w:rPr>
        <w:t>th</w:t>
      </w:r>
      <w:r w:rsidRPr="00D675FD">
        <w:rPr>
          <w:rFonts w:ascii="Pristina" w:hAnsi="Pristina"/>
          <w:b/>
          <w:color w:val="000000"/>
          <w:sz w:val="40"/>
          <w:szCs w:val="40"/>
        </w:rPr>
        <w:t xml:space="preserve"> Grade Curriculum</w:t>
      </w:r>
    </w:p>
    <w:p w:rsidR="00215440" w:rsidRPr="00D675FD" w:rsidRDefault="00215440" w:rsidP="00254456">
      <w:pPr>
        <w:ind w:left="360"/>
        <w:rPr>
          <w:rFonts w:ascii="Maiandra GD" w:hAnsi="Maiandra GD"/>
          <w:color w:val="000000"/>
          <w:sz w:val="20"/>
          <w:szCs w:val="20"/>
        </w:rPr>
      </w:pPr>
    </w:p>
    <w:p w:rsidR="00254456" w:rsidRPr="00D675FD" w:rsidRDefault="00254456" w:rsidP="00254456">
      <w:pPr>
        <w:ind w:left="360"/>
        <w:rPr>
          <w:rFonts w:ascii="Maiandra GD" w:hAnsi="Maiandra GD"/>
          <w:color w:val="000000"/>
          <w:sz w:val="20"/>
          <w:szCs w:val="20"/>
        </w:rPr>
      </w:pPr>
      <w:r w:rsidRPr="00D675FD">
        <w:rPr>
          <w:rFonts w:ascii="Maiandra GD" w:hAnsi="Maiandra GD"/>
          <w:color w:val="000000"/>
          <w:sz w:val="20"/>
          <w:szCs w:val="20"/>
        </w:rPr>
        <w:t>Our curriculum is based on t</w:t>
      </w:r>
      <w:r w:rsidR="003A0219" w:rsidRPr="00D675FD">
        <w:rPr>
          <w:rFonts w:ascii="Maiandra GD" w:hAnsi="Maiandra GD"/>
          <w:color w:val="000000"/>
          <w:sz w:val="20"/>
          <w:szCs w:val="20"/>
        </w:rPr>
        <w:t xml:space="preserve">he Arizona </w:t>
      </w:r>
      <w:r w:rsidR="00354D8F" w:rsidRPr="00D675FD">
        <w:rPr>
          <w:rFonts w:ascii="Maiandra GD" w:hAnsi="Maiandra GD"/>
          <w:color w:val="000000"/>
          <w:sz w:val="20"/>
          <w:szCs w:val="20"/>
        </w:rPr>
        <w:t xml:space="preserve">Common Core </w:t>
      </w:r>
      <w:r w:rsidR="003A0219" w:rsidRPr="00D675FD">
        <w:rPr>
          <w:rFonts w:ascii="Maiandra GD" w:hAnsi="Maiandra GD"/>
          <w:color w:val="000000"/>
          <w:sz w:val="20"/>
          <w:szCs w:val="20"/>
        </w:rPr>
        <w:t>Standards</w:t>
      </w:r>
      <w:r w:rsidRPr="00D675FD">
        <w:rPr>
          <w:rFonts w:ascii="Maiandra GD" w:hAnsi="Maiandra GD"/>
          <w:color w:val="000000"/>
          <w:sz w:val="20"/>
          <w:szCs w:val="20"/>
        </w:rPr>
        <w:t xml:space="preserve">.  You can access the standards at the Arizona Department of Education’s website (http://www.ade.state.az.us). </w:t>
      </w:r>
    </w:p>
    <w:p w:rsidR="00254456" w:rsidRPr="00D675FD" w:rsidRDefault="00254456" w:rsidP="00254456">
      <w:pPr>
        <w:rPr>
          <w:rFonts w:ascii="Maiandra GD" w:hAnsi="Maiandra GD"/>
          <w:color w:val="000000"/>
          <w:sz w:val="20"/>
          <w:szCs w:val="20"/>
        </w:rPr>
      </w:pPr>
    </w:p>
    <w:p w:rsidR="00254456" w:rsidRPr="00D675FD" w:rsidRDefault="00254456" w:rsidP="00254456">
      <w:pPr>
        <w:rPr>
          <w:rFonts w:ascii="Pristina" w:hAnsi="Pristina"/>
          <w:b/>
          <w:color w:val="000000"/>
          <w:sz w:val="36"/>
          <w:szCs w:val="36"/>
        </w:rPr>
      </w:pPr>
      <w:r w:rsidRPr="00D675FD">
        <w:rPr>
          <w:rFonts w:ascii="Pristina" w:hAnsi="Pristina"/>
          <w:b/>
          <w:color w:val="000000"/>
          <w:sz w:val="36"/>
          <w:szCs w:val="36"/>
        </w:rPr>
        <w:t>Language Arts</w:t>
      </w:r>
    </w:p>
    <w:p w:rsidR="00254456" w:rsidRPr="00D675FD" w:rsidRDefault="00254456" w:rsidP="00254456">
      <w:pPr>
        <w:autoSpaceDE w:val="0"/>
        <w:autoSpaceDN w:val="0"/>
        <w:adjustRightInd w:val="0"/>
        <w:ind w:left="360"/>
        <w:rPr>
          <w:rFonts w:ascii="Maiandra GD" w:hAnsi="Maiandra GD" w:cs="Arial"/>
          <w:sz w:val="20"/>
          <w:szCs w:val="20"/>
        </w:rPr>
      </w:pPr>
      <w:r w:rsidRPr="00D675FD">
        <w:rPr>
          <w:rFonts w:ascii="Maiandra GD" w:hAnsi="Maiandra GD" w:cs="Arial"/>
          <w:sz w:val="20"/>
          <w:szCs w:val="20"/>
        </w:rPr>
        <w:t>The Language Arts program consists of reading, writing, listening, and speaking.</w:t>
      </w:r>
    </w:p>
    <w:p w:rsidR="00254456" w:rsidRPr="00D675FD" w:rsidRDefault="00254456" w:rsidP="00254456">
      <w:pPr>
        <w:ind w:left="360"/>
        <w:rPr>
          <w:rFonts w:ascii="Maiandra GD" w:hAnsi="Maiandra GD" w:cs="Arial"/>
          <w:sz w:val="20"/>
          <w:szCs w:val="20"/>
        </w:rPr>
      </w:pPr>
      <w:r w:rsidRPr="00D675FD">
        <w:rPr>
          <w:rFonts w:ascii="Maiandra GD" w:hAnsi="Maiandra GD" w:cs="Arial"/>
          <w:sz w:val="20"/>
          <w:szCs w:val="20"/>
        </w:rPr>
        <w:t>These strands are interwoven and reinforced across the curriculum.</w:t>
      </w:r>
    </w:p>
    <w:p w:rsidR="00254456" w:rsidRPr="00D675FD" w:rsidRDefault="00254456" w:rsidP="00254456">
      <w:pPr>
        <w:rPr>
          <w:rFonts w:ascii="Pristina" w:hAnsi="Pristina"/>
          <w:b/>
          <w:color w:val="000000"/>
          <w:sz w:val="20"/>
          <w:szCs w:val="20"/>
        </w:rPr>
      </w:pPr>
    </w:p>
    <w:p w:rsidR="00254456" w:rsidRPr="00D675FD" w:rsidRDefault="00354D8F" w:rsidP="00254456">
      <w:pPr>
        <w:rPr>
          <w:rFonts w:ascii="Pristina" w:hAnsi="Pristina"/>
          <w:b/>
          <w:i/>
          <w:color w:val="000000"/>
          <w:sz w:val="36"/>
          <w:szCs w:val="36"/>
          <w:u w:val="single"/>
        </w:rPr>
      </w:pPr>
      <w:r w:rsidRPr="00D675FD">
        <w:rPr>
          <w:noProof/>
          <w:sz w:val="36"/>
          <w:szCs w:val="36"/>
        </w:rPr>
        <w:drawing>
          <wp:anchor distT="0" distB="0" distL="114300" distR="114300" simplePos="0" relativeHeight="251654144" behindDoc="1" locked="0" layoutInCell="1" allowOverlap="1">
            <wp:simplePos x="0" y="0"/>
            <wp:positionH relativeFrom="column">
              <wp:posOffset>4963795</wp:posOffset>
            </wp:positionH>
            <wp:positionV relativeFrom="paragraph">
              <wp:posOffset>-61595</wp:posOffset>
            </wp:positionV>
            <wp:extent cx="1542415" cy="1219835"/>
            <wp:effectExtent l="0" t="0" r="0" b="0"/>
            <wp:wrapTight wrapText="bothSides">
              <wp:wrapPolygon edited="0">
                <wp:start x="11205" y="0"/>
                <wp:lineTo x="5069" y="3036"/>
                <wp:lineTo x="1601" y="5060"/>
                <wp:lineTo x="0" y="8096"/>
                <wp:lineTo x="0" y="12144"/>
                <wp:lineTo x="1601" y="16192"/>
                <wp:lineTo x="1067" y="19565"/>
                <wp:lineTo x="4802" y="21251"/>
                <wp:lineTo x="12005" y="21251"/>
                <wp:lineTo x="13339" y="21251"/>
                <wp:lineTo x="13606" y="21251"/>
                <wp:lineTo x="18941" y="16192"/>
                <wp:lineTo x="21342" y="13156"/>
                <wp:lineTo x="21342" y="8096"/>
                <wp:lineTo x="19741" y="5397"/>
                <wp:lineTo x="21075" y="3373"/>
                <wp:lineTo x="19741" y="1012"/>
                <wp:lineTo x="13072" y="0"/>
                <wp:lineTo x="11205" y="0"/>
              </wp:wrapPolygon>
            </wp:wrapTight>
            <wp:docPr id="12" name="Picture 12" descr="MCj04300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300490000[1]"/>
                    <pic:cNvPicPr>
                      <a:picLocks noChangeAspect="1" noChangeArrowheads="1"/>
                    </pic:cNvPicPr>
                  </pic:nvPicPr>
                  <pic:blipFill>
                    <a:blip r:embed="rId16" cstate="print"/>
                    <a:srcRect/>
                    <a:stretch>
                      <a:fillRect/>
                    </a:stretch>
                  </pic:blipFill>
                  <pic:spPr bwMode="auto">
                    <a:xfrm>
                      <a:off x="0" y="0"/>
                      <a:ext cx="1542415" cy="1219835"/>
                    </a:xfrm>
                    <a:prstGeom prst="rect">
                      <a:avLst/>
                    </a:prstGeom>
                    <a:noFill/>
                  </pic:spPr>
                </pic:pic>
              </a:graphicData>
            </a:graphic>
          </wp:anchor>
        </w:drawing>
      </w:r>
      <w:r w:rsidR="00254456" w:rsidRPr="00D675FD">
        <w:rPr>
          <w:rFonts w:ascii="Pristina" w:hAnsi="Pristina"/>
          <w:b/>
          <w:color w:val="000000"/>
          <w:sz w:val="36"/>
          <w:szCs w:val="36"/>
        </w:rPr>
        <w:t>Reading</w:t>
      </w:r>
    </w:p>
    <w:p w:rsidR="00254456" w:rsidRPr="00D675FD" w:rsidRDefault="00254456" w:rsidP="00254456">
      <w:pPr>
        <w:ind w:left="360"/>
        <w:rPr>
          <w:rFonts w:ascii="Maiandra GD" w:hAnsi="Maiandra GD"/>
          <w:color w:val="000000"/>
          <w:sz w:val="20"/>
          <w:szCs w:val="20"/>
        </w:rPr>
      </w:pPr>
      <w:r w:rsidRPr="00D675FD">
        <w:rPr>
          <w:rFonts w:ascii="Maiandra GD" w:hAnsi="Maiandra GD"/>
          <w:b/>
          <w:color w:val="000000"/>
          <w:sz w:val="20"/>
          <w:szCs w:val="20"/>
        </w:rPr>
        <w:t>Adopted Text:</w:t>
      </w:r>
      <w:r w:rsidRPr="00D675FD">
        <w:rPr>
          <w:rFonts w:ascii="Maiandra GD" w:hAnsi="Maiandra GD"/>
          <w:color w:val="000000"/>
          <w:sz w:val="20"/>
          <w:szCs w:val="20"/>
        </w:rPr>
        <w:t xml:space="preserve">  </w:t>
      </w:r>
      <w:r w:rsidR="00045D6F" w:rsidRPr="00D675FD">
        <w:rPr>
          <w:rFonts w:ascii="Maiandra GD" w:hAnsi="Maiandra GD"/>
          <w:color w:val="000000"/>
          <w:sz w:val="20"/>
          <w:szCs w:val="20"/>
        </w:rPr>
        <w:t>Reading Street</w:t>
      </w:r>
      <w:r w:rsidR="003E184C" w:rsidRPr="00D675FD">
        <w:rPr>
          <w:rFonts w:ascii="Maiandra GD" w:hAnsi="Maiandra GD"/>
          <w:color w:val="000000"/>
          <w:sz w:val="20"/>
          <w:szCs w:val="20"/>
        </w:rPr>
        <w:t xml:space="preserve"> – publisher </w:t>
      </w:r>
      <w:r w:rsidR="00045D6F" w:rsidRPr="00D675FD">
        <w:rPr>
          <w:rFonts w:ascii="Maiandra GD" w:hAnsi="Maiandra GD"/>
          <w:color w:val="000000"/>
          <w:sz w:val="20"/>
          <w:szCs w:val="20"/>
        </w:rPr>
        <w:t>Pearson</w:t>
      </w:r>
      <w:r w:rsidR="00491099" w:rsidRPr="00D675FD">
        <w:rPr>
          <w:rFonts w:ascii="Maiandra GD" w:hAnsi="Maiandra GD"/>
          <w:color w:val="000000"/>
          <w:sz w:val="20"/>
          <w:szCs w:val="20"/>
        </w:rPr>
        <w:t xml:space="preserve"> </w:t>
      </w:r>
    </w:p>
    <w:p w:rsidR="00254456" w:rsidRPr="00D675FD" w:rsidRDefault="00254456" w:rsidP="00254456">
      <w:pPr>
        <w:ind w:left="360"/>
        <w:rPr>
          <w:rFonts w:ascii="Maiandra GD" w:hAnsi="Maiandra GD"/>
          <w:color w:val="000000"/>
          <w:sz w:val="20"/>
          <w:szCs w:val="20"/>
        </w:rPr>
      </w:pPr>
      <w:r w:rsidRPr="00D675FD">
        <w:rPr>
          <w:rFonts w:ascii="Maiandra GD" w:hAnsi="Maiandra GD"/>
          <w:b/>
          <w:color w:val="000000"/>
          <w:sz w:val="20"/>
          <w:szCs w:val="20"/>
        </w:rPr>
        <w:t>Curricular Focus:</w:t>
      </w:r>
      <w:r w:rsidRPr="00D675FD">
        <w:rPr>
          <w:rFonts w:ascii="Maiandra GD" w:hAnsi="Maiandra GD"/>
          <w:color w:val="000000"/>
          <w:sz w:val="20"/>
          <w:szCs w:val="20"/>
        </w:rPr>
        <w:t xml:space="preserve"> </w:t>
      </w:r>
      <w:r w:rsidRPr="00D675FD">
        <w:rPr>
          <w:rFonts w:ascii="Maiandra GD" w:hAnsi="Maiandra GD" w:cs="Arial"/>
          <w:sz w:val="20"/>
          <w:szCs w:val="20"/>
        </w:rPr>
        <w:t xml:space="preserve">Students will learn vocabulary, practice fluency and employ the appropriate reading strategies to comprehend and analyze a variety of literary genres and informational text.  </w:t>
      </w:r>
    </w:p>
    <w:p w:rsidR="00254456" w:rsidRPr="00D675FD" w:rsidRDefault="00254456" w:rsidP="00254456">
      <w:pPr>
        <w:adjustRightInd w:val="0"/>
        <w:ind w:left="360"/>
        <w:rPr>
          <w:rFonts w:ascii="Maiandra GD" w:hAnsi="Maiandra GD" w:cs="Arial Narrow"/>
          <w:bCs/>
          <w:sz w:val="20"/>
          <w:szCs w:val="20"/>
        </w:rPr>
      </w:pPr>
    </w:p>
    <w:p w:rsidR="00224695" w:rsidRDefault="00224695" w:rsidP="00254456">
      <w:pPr>
        <w:adjustRightInd w:val="0"/>
        <w:ind w:left="360"/>
        <w:rPr>
          <w:rFonts w:ascii="Maiandra GD" w:hAnsi="Maiandra GD" w:cs="Arial Narrow"/>
          <w:bCs/>
          <w:sz w:val="20"/>
          <w:szCs w:val="20"/>
        </w:rPr>
      </w:pPr>
    </w:p>
    <w:p w:rsidR="00254456" w:rsidRPr="00F441E7" w:rsidRDefault="00254456" w:rsidP="00254456">
      <w:pPr>
        <w:adjustRightInd w:val="0"/>
        <w:ind w:left="360"/>
        <w:rPr>
          <w:rFonts w:ascii="Maiandra GD" w:hAnsi="Maiandra GD" w:cs="Arial Narrow"/>
          <w:bCs/>
          <w:sz w:val="20"/>
          <w:szCs w:val="20"/>
        </w:rPr>
      </w:pPr>
      <w:r w:rsidRPr="00F441E7">
        <w:rPr>
          <w:rFonts w:ascii="Maiandra GD" w:hAnsi="Maiandra GD" w:cs="Arial Narrow"/>
          <w:bCs/>
          <w:sz w:val="20"/>
          <w:szCs w:val="20"/>
        </w:rPr>
        <w:lastRenderedPageBreak/>
        <w:t>By 5</w:t>
      </w:r>
      <w:r w:rsidRPr="00F441E7">
        <w:rPr>
          <w:rFonts w:ascii="Maiandra GD" w:hAnsi="Maiandra GD" w:cs="Arial Narrow"/>
          <w:bCs/>
          <w:sz w:val="20"/>
          <w:szCs w:val="20"/>
          <w:vertAlign w:val="superscript"/>
        </w:rPr>
        <w:t>th</w:t>
      </w:r>
      <w:r w:rsidRPr="00F441E7">
        <w:rPr>
          <w:rFonts w:ascii="Maiandra GD" w:hAnsi="Maiandra GD" w:cs="Arial Narrow"/>
          <w:bCs/>
          <w:sz w:val="20"/>
          <w:szCs w:val="20"/>
        </w:rPr>
        <w:t xml:space="preserve"> grade, students are no longer just learning how to read, they are utilizing their reading skills in the other content areas, such as Science and Social Studies, in order to gain new information and apply it to their learning.  </w:t>
      </w:r>
    </w:p>
    <w:p w:rsidR="00254456" w:rsidRPr="00F441E7" w:rsidRDefault="00254456" w:rsidP="00254456">
      <w:pPr>
        <w:adjustRightInd w:val="0"/>
        <w:ind w:left="360"/>
        <w:rPr>
          <w:rFonts w:ascii="Maiandra GD" w:hAnsi="Maiandra GD" w:cs="Arial Narrow"/>
          <w:bCs/>
          <w:sz w:val="20"/>
          <w:szCs w:val="20"/>
        </w:rPr>
      </w:pPr>
    </w:p>
    <w:p w:rsidR="00254456" w:rsidRPr="00F441E7" w:rsidRDefault="00254456" w:rsidP="00254456">
      <w:pPr>
        <w:adjustRightInd w:val="0"/>
        <w:ind w:left="360"/>
        <w:rPr>
          <w:rFonts w:ascii="Maiandra GD" w:hAnsi="Maiandra GD" w:cs="Arial Narrow"/>
          <w:bCs/>
          <w:sz w:val="20"/>
          <w:szCs w:val="20"/>
        </w:rPr>
      </w:pPr>
      <w:r w:rsidRPr="00F441E7">
        <w:rPr>
          <w:rFonts w:ascii="Maiandra GD" w:hAnsi="Maiandra GD" w:cs="Arial Narrow"/>
          <w:bCs/>
          <w:sz w:val="20"/>
          <w:szCs w:val="20"/>
        </w:rPr>
        <w:t xml:space="preserve">We will use a variety of teaching methods, including whole group, small-group, paired reading, and individual instruction to teach students the skills and strategies they need to be successful readers.  Students will explore a variety of literary genres including mystery, science fiction, poetry, historical fiction, non-fiction, adventure, fantasy, fables, and myths. </w:t>
      </w:r>
    </w:p>
    <w:p w:rsidR="004E2EC5" w:rsidRPr="00F441E7" w:rsidRDefault="004E2EC5" w:rsidP="00254456">
      <w:pPr>
        <w:adjustRightInd w:val="0"/>
        <w:ind w:left="360"/>
        <w:rPr>
          <w:rFonts w:ascii="Maiandra GD" w:hAnsi="Maiandra GD" w:cs="Arial Narrow"/>
          <w:bCs/>
          <w:sz w:val="20"/>
          <w:szCs w:val="20"/>
        </w:rPr>
      </w:pPr>
    </w:p>
    <w:p w:rsidR="00F441E7" w:rsidRDefault="004E2EC5" w:rsidP="00254456">
      <w:pPr>
        <w:adjustRightInd w:val="0"/>
        <w:ind w:left="360"/>
        <w:rPr>
          <w:rFonts w:ascii="Maiandra GD" w:hAnsi="Maiandra GD"/>
          <w:sz w:val="20"/>
          <w:szCs w:val="20"/>
        </w:rPr>
      </w:pPr>
      <w:r w:rsidRPr="00F441E7">
        <w:rPr>
          <w:rFonts w:ascii="Maiandra GD" w:hAnsi="Maiandra GD"/>
          <w:sz w:val="20"/>
          <w:szCs w:val="20"/>
        </w:rPr>
        <w:t xml:space="preserve">Students can expect to have nightly homework in reading.  Although the homework may not always be a pencil and paper task, it is expected that students read a minimum of 20 minutes per night.  </w:t>
      </w:r>
    </w:p>
    <w:p w:rsidR="00254456" w:rsidRPr="00F441E7" w:rsidRDefault="00254456" w:rsidP="00254456">
      <w:pPr>
        <w:adjustRightInd w:val="0"/>
        <w:ind w:left="360"/>
        <w:rPr>
          <w:rStyle w:val="Strong"/>
          <w:rFonts w:ascii="Maiandra GD" w:hAnsi="Maiandra GD" w:cs="Arial Narrow"/>
          <w:sz w:val="20"/>
          <w:szCs w:val="20"/>
        </w:rPr>
      </w:pPr>
      <w:r w:rsidRPr="00F441E7">
        <w:rPr>
          <w:rFonts w:ascii="Maiandra GD" w:hAnsi="Maiandra GD" w:cs="Arial Narrow"/>
          <w:bCs/>
          <w:sz w:val="20"/>
          <w:szCs w:val="20"/>
        </w:rPr>
        <w:t xml:space="preserve"> </w:t>
      </w:r>
    </w:p>
    <w:p w:rsidR="00254456" w:rsidRPr="00D675FD" w:rsidRDefault="00254456" w:rsidP="00254456">
      <w:pPr>
        <w:rPr>
          <w:rFonts w:ascii="Maiandra GD" w:hAnsi="Maiandra GD"/>
          <w:color w:val="000000"/>
          <w:sz w:val="20"/>
          <w:szCs w:val="20"/>
        </w:rPr>
      </w:pPr>
    </w:p>
    <w:p w:rsidR="00254456" w:rsidRPr="00D675FD" w:rsidRDefault="00254456" w:rsidP="00254456">
      <w:pPr>
        <w:rPr>
          <w:rFonts w:ascii="Pristina" w:hAnsi="Pristina"/>
          <w:b/>
          <w:color w:val="000000"/>
          <w:sz w:val="36"/>
          <w:szCs w:val="36"/>
        </w:rPr>
      </w:pPr>
      <w:r w:rsidRPr="00D675FD">
        <w:rPr>
          <w:rFonts w:ascii="Pristina" w:hAnsi="Pristina"/>
          <w:b/>
          <w:color w:val="000000"/>
          <w:sz w:val="36"/>
          <w:szCs w:val="36"/>
        </w:rPr>
        <w:t>Writing</w:t>
      </w:r>
    </w:p>
    <w:p w:rsidR="00F441E7" w:rsidRDefault="00F441E7" w:rsidP="00254456">
      <w:pPr>
        <w:ind w:left="360"/>
        <w:rPr>
          <w:rFonts w:ascii="Maiandra GD" w:hAnsi="Maiandra GD"/>
          <w:b/>
          <w:color w:val="000000"/>
          <w:sz w:val="20"/>
          <w:szCs w:val="20"/>
        </w:rPr>
      </w:pPr>
    </w:p>
    <w:p w:rsidR="00254456" w:rsidRPr="00D675FD" w:rsidRDefault="00254456" w:rsidP="00254456">
      <w:pPr>
        <w:ind w:left="360"/>
        <w:rPr>
          <w:rFonts w:ascii="Maiandra GD" w:hAnsi="Maiandra GD"/>
          <w:color w:val="000000"/>
          <w:sz w:val="20"/>
          <w:szCs w:val="20"/>
        </w:rPr>
      </w:pPr>
      <w:r w:rsidRPr="00D675FD">
        <w:rPr>
          <w:rFonts w:ascii="Maiandra GD" w:hAnsi="Maiandra GD"/>
          <w:b/>
          <w:color w:val="000000"/>
          <w:sz w:val="20"/>
          <w:szCs w:val="20"/>
        </w:rPr>
        <w:t>Adopted Text:</w:t>
      </w:r>
      <w:r w:rsidRPr="00D675FD">
        <w:rPr>
          <w:rFonts w:ascii="Maiandra GD" w:hAnsi="Maiandra GD"/>
          <w:color w:val="000000"/>
          <w:sz w:val="20"/>
          <w:szCs w:val="20"/>
        </w:rPr>
        <w:t xml:space="preserve">  </w:t>
      </w:r>
      <w:r w:rsidR="00045D6F" w:rsidRPr="00D675FD">
        <w:rPr>
          <w:rFonts w:ascii="Maiandra GD" w:hAnsi="Maiandra GD"/>
          <w:color w:val="000000"/>
          <w:sz w:val="20"/>
          <w:szCs w:val="20"/>
        </w:rPr>
        <w:t>Write From the Beginning</w:t>
      </w:r>
      <w:r w:rsidR="003E184C" w:rsidRPr="00D675FD">
        <w:rPr>
          <w:rFonts w:ascii="Maiandra GD" w:hAnsi="Maiandra GD"/>
          <w:color w:val="000000"/>
          <w:sz w:val="20"/>
          <w:szCs w:val="20"/>
        </w:rPr>
        <w:t xml:space="preserve"> – publisher </w:t>
      </w:r>
      <w:r w:rsidR="00045D6F" w:rsidRPr="00D675FD">
        <w:rPr>
          <w:rFonts w:ascii="Maiandra GD" w:hAnsi="Maiandra GD"/>
          <w:color w:val="000000"/>
          <w:sz w:val="20"/>
          <w:szCs w:val="20"/>
        </w:rPr>
        <w:t>Jane Buckner</w:t>
      </w:r>
    </w:p>
    <w:p w:rsidR="00254456" w:rsidRPr="00D675FD" w:rsidRDefault="00254456" w:rsidP="00254456">
      <w:pPr>
        <w:ind w:left="360"/>
        <w:rPr>
          <w:rFonts w:ascii="Maiandra GD" w:hAnsi="Maiandra GD"/>
          <w:color w:val="000000"/>
          <w:sz w:val="20"/>
          <w:szCs w:val="20"/>
        </w:rPr>
      </w:pPr>
      <w:r w:rsidRPr="00D675FD">
        <w:rPr>
          <w:rFonts w:ascii="Maiandra GD" w:hAnsi="Maiandra GD"/>
          <w:b/>
          <w:color w:val="000000"/>
          <w:sz w:val="20"/>
          <w:szCs w:val="20"/>
        </w:rPr>
        <w:t>Curricular Focus:</w:t>
      </w:r>
      <w:r w:rsidRPr="00D675FD">
        <w:rPr>
          <w:rFonts w:ascii="Maiandra GD" w:hAnsi="Maiandra GD"/>
          <w:color w:val="000000"/>
          <w:sz w:val="20"/>
          <w:szCs w:val="20"/>
        </w:rPr>
        <w:t xml:space="preserve"> Students will effectively write a variety of quality writing pieces. </w:t>
      </w:r>
    </w:p>
    <w:p w:rsidR="004E2EC5" w:rsidRPr="00D675FD" w:rsidRDefault="004E2EC5" w:rsidP="00254456">
      <w:pPr>
        <w:ind w:left="360"/>
        <w:rPr>
          <w:rFonts w:ascii="Maiandra GD" w:hAnsi="Maiandra GD"/>
          <w:color w:val="000000"/>
          <w:sz w:val="20"/>
          <w:szCs w:val="20"/>
        </w:rPr>
      </w:pPr>
    </w:p>
    <w:p w:rsidR="004E2EC5" w:rsidRPr="00D675FD" w:rsidRDefault="004E2EC5" w:rsidP="00254456">
      <w:pPr>
        <w:ind w:left="360"/>
        <w:rPr>
          <w:rFonts w:ascii="Maiandra GD" w:hAnsi="Maiandra GD"/>
          <w:sz w:val="20"/>
          <w:szCs w:val="20"/>
        </w:rPr>
      </w:pPr>
      <w:r w:rsidRPr="00D675FD">
        <w:rPr>
          <w:rFonts w:ascii="Maiandra GD" w:hAnsi="Maiandra GD"/>
          <w:sz w:val="20"/>
          <w:szCs w:val="20"/>
        </w:rPr>
        <w:t xml:space="preserve">In order to meet the standards of the common core, writing will be occurring across the curriculum.  Writing grades will come from all subject areas. In addition to their specialized area of instruction, each teacher will also have expectations in writing.  </w:t>
      </w:r>
    </w:p>
    <w:p w:rsidR="00D675FD" w:rsidRDefault="00D675FD" w:rsidP="00D675FD">
      <w:pPr>
        <w:rPr>
          <w:rFonts w:ascii="Maiandra GD" w:hAnsi="Maiandra GD"/>
          <w:color w:val="000000"/>
          <w:sz w:val="20"/>
          <w:szCs w:val="20"/>
        </w:rPr>
      </w:pPr>
    </w:p>
    <w:p w:rsidR="00D675FD" w:rsidRPr="00F441E7" w:rsidRDefault="00D675FD" w:rsidP="00D675FD">
      <w:pPr>
        <w:ind w:firstLine="360"/>
        <w:rPr>
          <w:rFonts w:ascii="Maiandra GD" w:hAnsi="Maiandra GD"/>
          <w:b/>
          <w:color w:val="000000"/>
          <w:sz w:val="20"/>
          <w:szCs w:val="20"/>
        </w:rPr>
      </w:pPr>
      <w:r w:rsidRPr="00F441E7">
        <w:rPr>
          <w:rFonts w:ascii="Maiandra GD" w:hAnsi="Maiandra GD"/>
          <w:b/>
          <w:color w:val="000000"/>
          <w:sz w:val="20"/>
          <w:szCs w:val="20"/>
        </w:rPr>
        <w:t>Writing Forms</w:t>
      </w:r>
    </w:p>
    <w:p w:rsidR="00F65A32" w:rsidRPr="00F441E7" w:rsidRDefault="00254456" w:rsidP="008B6269">
      <w:pPr>
        <w:numPr>
          <w:ilvl w:val="0"/>
          <w:numId w:val="1"/>
        </w:numPr>
        <w:tabs>
          <w:tab w:val="clear" w:pos="1980"/>
        </w:tabs>
        <w:spacing w:line="276" w:lineRule="auto"/>
        <w:ind w:left="1080" w:firstLine="0"/>
        <w:rPr>
          <w:rFonts w:ascii="Maiandra GD" w:hAnsi="Maiandra GD"/>
          <w:color w:val="000000"/>
          <w:sz w:val="20"/>
          <w:szCs w:val="20"/>
        </w:rPr>
      </w:pPr>
      <w:r w:rsidRPr="00F441E7">
        <w:rPr>
          <w:rFonts w:ascii="Maiandra GD" w:hAnsi="Maiandra GD" w:cs="Arial"/>
          <w:b/>
          <w:bCs/>
          <w:sz w:val="20"/>
          <w:szCs w:val="20"/>
        </w:rPr>
        <w:t>Expressive writing</w:t>
      </w:r>
      <w:r w:rsidRPr="00F441E7">
        <w:rPr>
          <w:rFonts w:ascii="Maiandra GD" w:hAnsi="Maiandra GD" w:cs="Arial"/>
          <w:bCs/>
          <w:sz w:val="20"/>
          <w:szCs w:val="20"/>
        </w:rPr>
        <w:t xml:space="preserve"> includes </w:t>
      </w:r>
      <w:r w:rsidRPr="00F441E7">
        <w:rPr>
          <w:rFonts w:ascii="Maiandra GD" w:hAnsi="Maiandra GD" w:cs="Arial"/>
          <w:sz w:val="20"/>
          <w:szCs w:val="20"/>
        </w:rPr>
        <w:t>personal narratives</w:t>
      </w:r>
      <w:r w:rsidRPr="00F441E7">
        <w:rPr>
          <w:rFonts w:ascii="Maiandra GD" w:hAnsi="Maiandra GD" w:cs="Arial"/>
          <w:bCs/>
          <w:sz w:val="20"/>
          <w:szCs w:val="20"/>
        </w:rPr>
        <w:t>, stories, poetry</w:t>
      </w:r>
      <w:r w:rsidR="00E03B86" w:rsidRPr="00F441E7">
        <w:rPr>
          <w:rFonts w:ascii="Maiandra GD" w:hAnsi="Maiandra GD" w:cs="Arial"/>
          <w:bCs/>
          <w:sz w:val="20"/>
          <w:szCs w:val="20"/>
        </w:rPr>
        <w:t>, etc.</w:t>
      </w:r>
    </w:p>
    <w:p w:rsidR="00F65A32" w:rsidRPr="00F441E7" w:rsidRDefault="00254456" w:rsidP="008B6269">
      <w:pPr>
        <w:numPr>
          <w:ilvl w:val="0"/>
          <w:numId w:val="1"/>
        </w:numPr>
        <w:tabs>
          <w:tab w:val="clear" w:pos="1980"/>
        </w:tabs>
        <w:spacing w:line="276" w:lineRule="auto"/>
        <w:ind w:left="1440"/>
        <w:rPr>
          <w:rFonts w:ascii="Maiandra GD" w:hAnsi="Maiandra GD" w:cs="Arial"/>
          <w:sz w:val="20"/>
          <w:szCs w:val="20"/>
        </w:rPr>
      </w:pPr>
      <w:r w:rsidRPr="00F441E7">
        <w:rPr>
          <w:rFonts w:ascii="Maiandra GD" w:hAnsi="Maiandra GD" w:cs="Arial"/>
          <w:b/>
          <w:sz w:val="20"/>
          <w:szCs w:val="20"/>
        </w:rPr>
        <w:t>Expository writing</w:t>
      </w:r>
      <w:r w:rsidRPr="00F441E7">
        <w:rPr>
          <w:rFonts w:ascii="Maiandra GD" w:hAnsi="Maiandra GD" w:cs="Arial"/>
          <w:sz w:val="20"/>
          <w:szCs w:val="20"/>
        </w:rPr>
        <w:t xml:space="preserve"> includes nonfiction writing that describes, explains, informs, or summarizes ideas and content. </w:t>
      </w:r>
    </w:p>
    <w:p w:rsidR="00F65A32" w:rsidRPr="00F441E7" w:rsidRDefault="00254456" w:rsidP="008B6269">
      <w:pPr>
        <w:numPr>
          <w:ilvl w:val="0"/>
          <w:numId w:val="1"/>
        </w:numPr>
        <w:tabs>
          <w:tab w:val="clear" w:pos="1980"/>
          <w:tab w:val="left" w:pos="1440"/>
        </w:tabs>
        <w:spacing w:line="276" w:lineRule="auto"/>
        <w:ind w:left="1440"/>
        <w:rPr>
          <w:rFonts w:ascii="Maiandra GD" w:hAnsi="Maiandra GD"/>
          <w:color w:val="000000"/>
          <w:sz w:val="20"/>
          <w:szCs w:val="20"/>
        </w:rPr>
      </w:pPr>
      <w:r w:rsidRPr="00F441E7">
        <w:rPr>
          <w:rFonts w:ascii="Maiandra GD" w:hAnsi="Maiandra GD" w:cs="Arial"/>
          <w:b/>
          <w:sz w:val="20"/>
          <w:szCs w:val="20"/>
        </w:rPr>
        <w:t>Functional writing</w:t>
      </w:r>
      <w:r w:rsidRPr="00F441E7">
        <w:rPr>
          <w:rFonts w:ascii="Maiandra GD" w:hAnsi="Maiandra GD" w:cs="Arial"/>
          <w:sz w:val="20"/>
          <w:szCs w:val="20"/>
        </w:rPr>
        <w:t xml:space="preserve"> provides specific directions or information related to real-world tasks. This includes letters, memos, schedules, </w:t>
      </w:r>
      <w:r w:rsidR="00E03B86" w:rsidRPr="00F441E7">
        <w:rPr>
          <w:rFonts w:ascii="Maiandra GD" w:hAnsi="Maiandra GD" w:cs="Arial"/>
          <w:sz w:val="20"/>
          <w:szCs w:val="20"/>
        </w:rPr>
        <w:t xml:space="preserve">recipes, etc. </w:t>
      </w:r>
    </w:p>
    <w:p w:rsidR="00F65A32" w:rsidRPr="00F441E7" w:rsidRDefault="00254456" w:rsidP="008B6269">
      <w:pPr>
        <w:numPr>
          <w:ilvl w:val="0"/>
          <w:numId w:val="1"/>
        </w:numPr>
        <w:tabs>
          <w:tab w:val="clear" w:pos="1980"/>
        </w:tabs>
        <w:spacing w:line="276" w:lineRule="auto"/>
        <w:ind w:left="1080" w:firstLine="0"/>
        <w:rPr>
          <w:rFonts w:ascii="Maiandra GD" w:hAnsi="Maiandra GD"/>
          <w:color w:val="000000"/>
          <w:sz w:val="20"/>
          <w:szCs w:val="20"/>
        </w:rPr>
      </w:pPr>
      <w:r w:rsidRPr="00F441E7">
        <w:rPr>
          <w:rFonts w:ascii="Maiandra GD" w:hAnsi="Maiandra GD" w:cs="Arial"/>
          <w:b/>
          <w:sz w:val="20"/>
          <w:szCs w:val="20"/>
        </w:rPr>
        <w:t>Persuasive writing</w:t>
      </w:r>
      <w:r w:rsidRPr="00F441E7">
        <w:rPr>
          <w:rFonts w:ascii="Maiandra GD" w:hAnsi="Maiandra GD" w:cs="Arial"/>
          <w:sz w:val="20"/>
          <w:szCs w:val="20"/>
        </w:rPr>
        <w:t xml:space="preserve"> is used for the purpose of influencing the reader. </w:t>
      </w:r>
    </w:p>
    <w:p w:rsidR="001816D5" w:rsidRPr="00F441E7" w:rsidRDefault="00254456" w:rsidP="008B6269">
      <w:pPr>
        <w:numPr>
          <w:ilvl w:val="0"/>
          <w:numId w:val="1"/>
        </w:numPr>
        <w:tabs>
          <w:tab w:val="clear" w:pos="1980"/>
        </w:tabs>
        <w:spacing w:line="276" w:lineRule="auto"/>
        <w:ind w:left="1080" w:firstLine="0"/>
        <w:rPr>
          <w:rFonts w:ascii="Maiandra GD" w:hAnsi="Maiandra GD"/>
          <w:color w:val="000000"/>
          <w:sz w:val="20"/>
          <w:szCs w:val="20"/>
        </w:rPr>
      </w:pPr>
      <w:r w:rsidRPr="00F441E7">
        <w:rPr>
          <w:rFonts w:ascii="Maiandra GD" w:hAnsi="Maiandra GD" w:cs="Arial"/>
          <w:b/>
          <w:sz w:val="20"/>
          <w:szCs w:val="20"/>
        </w:rPr>
        <w:t>Literary response</w:t>
      </w:r>
      <w:r w:rsidRPr="00F441E7">
        <w:rPr>
          <w:rFonts w:ascii="Maiandra GD" w:hAnsi="Maiandra GD" w:cs="Arial"/>
          <w:sz w:val="20"/>
          <w:szCs w:val="20"/>
        </w:rPr>
        <w:t xml:space="preserve"> is the </w:t>
      </w:r>
      <w:r w:rsidR="00F65A32" w:rsidRPr="00F441E7">
        <w:rPr>
          <w:rFonts w:ascii="Maiandra GD" w:hAnsi="Maiandra GD" w:cs="Arial"/>
          <w:sz w:val="20"/>
          <w:szCs w:val="20"/>
        </w:rPr>
        <w:t xml:space="preserve">writer’s reaction to a literary </w:t>
      </w:r>
      <w:r w:rsidRPr="00F441E7">
        <w:rPr>
          <w:rFonts w:ascii="Maiandra GD" w:hAnsi="Maiandra GD" w:cs="Arial"/>
          <w:sz w:val="20"/>
          <w:szCs w:val="20"/>
        </w:rPr>
        <w:t xml:space="preserve">selection. </w:t>
      </w:r>
    </w:p>
    <w:p w:rsidR="00254456" w:rsidRPr="00F441E7" w:rsidRDefault="00254456" w:rsidP="008B6269">
      <w:pPr>
        <w:pStyle w:val="ListParagraph"/>
        <w:numPr>
          <w:ilvl w:val="0"/>
          <w:numId w:val="1"/>
        </w:numPr>
        <w:tabs>
          <w:tab w:val="clear" w:pos="1980"/>
        </w:tabs>
        <w:spacing w:line="276" w:lineRule="auto"/>
        <w:ind w:left="1440"/>
        <w:rPr>
          <w:rFonts w:ascii="Maiandra GD" w:hAnsi="Maiandra GD"/>
          <w:color w:val="000000"/>
          <w:sz w:val="20"/>
          <w:szCs w:val="20"/>
        </w:rPr>
      </w:pPr>
      <w:r w:rsidRPr="00F441E7">
        <w:rPr>
          <w:rFonts w:ascii="Maiandra GD" w:hAnsi="Maiandra GD" w:cs="Arial"/>
          <w:b/>
          <w:sz w:val="20"/>
          <w:szCs w:val="20"/>
        </w:rPr>
        <w:t>Research writing</w:t>
      </w:r>
      <w:r w:rsidRPr="00F441E7">
        <w:rPr>
          <w:rFonts w:ascii="Maiandra GD" w:hAnsi="Maiandra GD" w:cs="Arial"/>
          <w:sz w:val="20"/>
          <w:szCs w:val="20"/>
        </w:rPr>
        <w:t xml:space="preserve"> is a process in whic</w:t>
      </w:r>
      <w:r w:rsidR="00472338" w:rsidRPr="00F441E7">
        <w:rPr>
          <w:rFonts w:ascii="Maiandra GD" w:hAnsi="Maiandra GD" w:cs="Arial"/>
          <w:sz w:val="20"/>
          <w:szCs w:val="20"/>
        </w:rPr>
        <w:t>h the writer identifies a topic</w:t>
      </w:r>
      <w:r w:rsidR="00DC1395" w:rsidRPr="00F441E7">
        <w:rPr>
          <w:rFonts w:ascii="Maiandra GD" w:hAnsi="Maiandra GD"/>
          <w:color w:val="000000"/>
          <w:sz w:val="20"/>
          <w:szCs w:val="20"/>
        </w:rPr>
        <w:t xml:space="preserve"> </w:t>
      </w:r>
      <w:r w:rsidR="00472338" w:rsidRPr="00F441E7">
        <w:rPr>
          <w:rFonts w:ascii="Maiandra GD" w:hAnsi="Maiandra GD" w:cs="Arial"/>
          <w:sz w:val="20"/>
          <w:szCs w:val="20"/>
        </w:rPr>
        <w:t xml:space="preserve">to explore </w:t>
      </w:r>
      <w:r w:rsidR="00BD5E78" w:rsidRPr="00F441E7">
        <w:rPr>
          <w:rFonts w:ascii="Maiandra GD" w:hAnsi="Maiandra GD" w:cs="Arial"/>
          <w:sz w:val="20"/>
          <w:szCs w:val="20"/>
        </w:rPr>
        <w:t>and/</w:t>
      </w:r>
      <w:r w:rsidRPr="00F441E7">
        <w:rPr>
          <w:rFonts w:ascii="Maiandra GD" w:hAnsi="Maiandra GD" w:cs="Arial"/>
          <w:sz w:val="20"/>
          <w:szCs w:val="20"/>
        </w:rPr>
        <w:t xml:space="preserve">or question to be answered. </w:t>
      </w:r>
    </w:p>
    <w:p w:rsidR="00AE3256" w:rsidRPr="00F441E7" w:rsidRDefault="00354D8F" w:rsidP="00354D8F">
      <w:pPr>
        <w:ind w:left="2160" w:firstLine="720"/>
        <w:rPr>
          <w:rFonts w:ascii="Maiandra GD" w:hAnsi="Maiandra GD" w:cs="Arial"/>
          <w:sz w:val="20"/>
          <w:szCs w:val="20"/>
        </w:rPr>
      </w:pPr>
      <w:r w:rsidRPr="00F441E7">
        <w:rPr>
          <w:noProof/>
          <w:sz w:val="20"/>
          <w:szCs w:val="20"/>
        </w:rPr>
        <w:drawing>
          <wp:anchor distT="0" distB="0" distL="114300" distR="114300" simplePos="0" relativeHeight="251655168" behindDoc="1" locked="0" layoutInCell="1" allowOverlap="1" wp14:anchorId="5BB90DE5" wp14:editId="65570273">
            <wp:simplePos x="0" y="0"/>
            <wp:positionH relativeFrom="column">
              <wp:posOffset>4962525</wp:posOffset>
            </wp:positionH>
            <wp:positionV relativeFrom="paragraph">
              <wp:posOffset>43180</wp:posOffset>
            </wp:positionV>
            <wp:extent cx="1257300" cy="1208405"/>
            <wp:effectExtent l="0" t="0" r="0" b="0"/>
            <wp:wrapTight wrapText="bothSides">
              <wp:wrapPolygon edited="0">
                <wp:start x="10145" y="0"/>
                <wp:lineTo x="9164" y="1022"/>
                <wp:lineTo x="7200" y="4767"/>
                <wp:lineTo x="0" y="10556"/>
                <wp:lineTo x="0" y="12599"/>
                <wp:lineTo x="3927" y="21112"/>
                <wp:lineTo x="5891" y="21112"/>
                <wp:lineTo x="15709" y="20771"/>
                <wp:lineTo x="21273" y="19409"/>
                <wp:lineTo x="21273" y="16685"/>
                <wp:lineTo x="17673" y="5789"/>
                <wp:lineTo x="13091" y="0"/>
                <wp:lineTo x="10145" y="0"/>
              </wp:wrapPolygon>
            </wp:wrapTight>
            <wp:docPr id="14" name="Picture 14" descr="MCj02341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341340000[1]"/>
                    <pic:cNvPicPr>
                      <a:picLocks noChangeAspect="1" noChangeArrowheads="1"/>
                    </pic:cNvPicPr>
                  </pic:nvPicPr>
                  <pic:blipFill>
                    <a:blip r:embed="rId17" cstate="print"/>
                    <a:srcRect/>
                    <a:stretch>
                      <a:fillRect/>
                    </a:stretch>
                  </pic:blipFill>
                  <pic:spPr bwMode="auto">
                    <a:xfrm>
                      <a:off x="0" y="0"/>
                      <a:ext cx="1257300" cy="1208405"/>
                    </a:xfrm>
                    <a:prstGeom prst="rect">
                      <a:avLst/>
                    </a:prstGeom>
                    <a:noFill/>
                  </pic:spPr>
                </pic:pic>
              </a:graphicData>
            </a:graphic>
          </wp:anchor>
        </w:drawing>
      </w:r>
      <w:r w:rsidR="00F95288" w:rsidRPr="00F441E7">
        <w:rPr>
          <w:rFonts w:ascii="Maiandra GD" w:hAnsi="Maiandra GD"/>
          <w:color w:val="000000"/>
          <w:sz w:val="20"/>
          <w:szCs w:val="20"/>
        </w:rPr>
        <w:t xml:space="preserve">   </w:t>
      </w:r>
    </w:p>
    <w:p w:rsidR="00254456" w:rsidRPr="00F441E7" w:rsidRDefault="00254456" w:rsidP="00D675FD">
      <w:pPr>
        <w:ind w:firstLine="360"/>
        <w:rPr>
          <w:rFonts w:ascii="Maiandra GD" w:hAnsi="Maiandra GD"/>
          <w:color w:val="000000"/>
          <w:sz w:val="20"/>
          <w:szCs w:val="20"/>
        </w:rPr>
      </w:pPr>
      <w:r w:rsidRPr="00F441E7">
        <w:rPr>
          <w:rFonts w:ascii="Maiandra GD" w:hAnsi="Maiandra GD"/>
          <w:b/>
          <w:color w:val="000000"/>
          <w:sz w:val="20"/>
          <w:szCs w:val="20"/>
        </w:rPr>
        <w:t>Writing Elements (Co</w:t>
      </w:r>
      <w:r w:rsidR="00DC1395" w:rsidRPr="00F441E7">
        <w:rPr>
          <w:rFonts w:ascii="Maiandra GD" w:hAnsi="Maiandra GD"/>
          <w:b/>
          <w:color w:val="000000"/>
          <w:sz w:val="20"/>
          <w:szCs w:val="20"/>
        </w:rPr>
        <w:t>mmonly referred to as 6-Traits</w:t>
      </w:r>
      <w:r w:rsidRPr="00F441E7">
        <w:rPr>
          <w:rFonts w:ascii="Maiandra GD" w:hAnsi="Maiandra GD"/>
          <w:b/>
          <w:color w:val="000000"/>
          <w:sz w:val="20"/>
          <w:szCs w:val="20"/>
        </w:rPr>
        <w:t>)</w:t>
      </w:r>
    </w:p>
    <w:p w:rsidR="00254456" w:rsidRPr="00F441E7" w:rsidRDefault="00254456" w:rsidP="00254456">
      <w:pPr>
        <w:ind w:left="720"/>
        <w:rPr>
          <w:rFonts w:ascii="Maiandra GD" w:hAnsi="Maiandra GD"/>
          <w:sz w:val="20"/>
          <w:szCs w:val="20"/>
        </w:rPr>
      </w:pPr>
      <w:r w:rsidRPr="00F441E7">
        <w:rPr>
          <w:rFonts w:ascii="Maiandra GD" w:hAnsi="Maiandra GD"/>
          <w:sz w:val="20"/>
          <w:szCs w:val="20"/>
        </w:rPr>
        <w:t xml:space="preserve">Qualities that define strong writing: </w:t>
      </w:r>
    </w:p>
    <w:p w:rsidR="00FB716E" w:rsidRPr="00F441E7" w:rsidRDefault="00FB716E" w:rsidP="00254456">
      <w:pPr>
        <w:ind w:left="720"/>
        <w:rPr>
          <w:rFonts w:ascii="Maiandra GD" w:hAnsi="Maiandra GD"/>
          <w:sz w:val="20"/>
          <w:szCs w:val="20"/>
        </w:rPr>
      </w:pP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I</w:t>
      </w:r>
      <w:r w:rsidR="00254456" w:rsidRPr="00F441E7">
        <w:rPr>
          <w:rFonts w:ascii="Maiandra GD" w:hAnsi="Maiandra GD"/>
          <w:sz w:val="20"/>
          <w:szCs w:val="20"/>
        </w:rPr>
        <w:t>deas (the meaning and development of the message)</w:t>
      </w: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O</w:t>
      </w:r>
      <w:r w:rsidR="00254456" w:rsidRPr="00F441E7">
        <w:rPr>
          <w:rFonts w:ascii="Maiandra GD" w:hAnsi="Maiandra GD"/>
          <w:sz w:val="20"/>
          <w:szCs w:val="20"/>
        </w:rPr>
        <w:t>rganization (the internal structure of the piece)</w:t>
      </w: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V</w:t>
      </w:r>
      <w:r w:rsidR="00254456" w:rsidRPr="00F441E7">
        <w:rPr>
          <w:rFonts w:ascii="Maiandra GD" w:hAnsi="Maiandra GD"/>
          <w:sz w:val="20"/>
          <w:szCs w:val="20"/>
        </w:rPr>
        <w:t>oice (the way the writer brings the topic to life)</w:t>
      </w: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W</w:t>
      </w:r>
      <w:r w:rsidR="00254456" w:rsidRPr="00F441E7">
        <w:rPr>
          <w:rFonts w:ascii="Maiandra GD" w:hAnsi="Maiandra GD"/>
          <w:sz w:val="20"/>
          <w:szCs w:val="20"/>
        </w:rPr>
        <w:t>ord choice (the specific vocabulary the writer uses to convey meaning)</w:t>
      </w: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S</w:t>
      </w:r>
      <w:r w:rsidR="00254456" w:rsidRPr="00F441E7">
        <w:rPr>
          <w:rFonts w:ascii="Maiandra GD" w:hAnsi="Maiandra GD"/>
          <w:sz w:val="20"/>
          <w:szCs w:val="20"/>
        </w:rPr>
        <w:t xml:space="preserve">entence fluency (the way the words and </w:t>
      </w:r>
      <w:r w:rsidR="00BD423B" w:rsidRPr="00F441E7">
        <w:rPr>
          <w:rFonts w:ascii="Maiandra GD" w:hAnsi="Maiandra GD"/>
          <w:sz w:val="20"/>
          <w:szCs w:val="20"/>
        </w:rPr>
        <w:t>phrases</w:t>
      </w:r>
      <w:r w:rsidR="00254456" w:rsidRPr="00F441E7">
        <w:rPr>
          <w:rFonts w:ascii="Maiandra GD" w:hAnsi="Maiandra GD"/>
          <w:sz w:val="20"/>
          <w:szCs w:val="20"/>
        </w:rPr>
        <w:t xml:space="preserve"> flow throughout the text)</w:t>
      </w:r>
    </w:p>
    <w:p w:rsidR="00254456" w:rsidRPr="00F441E7" w:rsidRDefault="00491099" w:rsidP="00254456">
      <w:pPr>
        <w:numPr>
          <w:ilvl w:val="0"/>
          <w:numId w:val="2"/>
        </w:numPr>
        <w:tabs>
          <w:tab w:val="clear" w:pos="720"/>
          <w:tab w:val="num" w:pos="1440"/>
        </w:tabs>
        <w:ind w:left="1440"/>
        <w:rPr>
          <w:rFonts w:ascii="Maiandra GD" w:hAnsi="Maiandra GD"/>
          <w:sz w:val="20"/>
          <w:szCs w:val="20"/>
        </w:rPr>
      </w:pPr>
      <w:r w:rsidRPr="00F441E7">
        <w:rPr>
          <w:rFonts w:ascii="Maiandra GD" w:hAnsi="Maiandra GD"/>
          <w:sz w:val="20"/>
          <w:szCs w:val="20"/>
        </w:rPr>
        <w:t>C</w:t>
      </w:r>
      <w:r w:rsidR="00254456" w:rsidRPr="00F441E7">
        <w:rPr>
          <w:rFonts w:ascii="Maiandra GD" w:hAnsi="Maiandra GD"/>
          <w:sz w:val="20"/>
          <w:szCs w:val="20"/>
        </w:rPr>
        <w:t>onventions (the mechanical correctness of the piece)</w:t>
      </w:r>
    </w:p>
    <w:p w:rsidR="00254456" w:rsidRPr="00F441E7" w:rsidRDefault="00254456" w:rsidP="00DC1395">
      <w:pPr>
        <w:rPr>
          <w:rFonts w:ascii="Maiandra GD" w:hAnsi="Maiandra GD"/>
          <w:color w:val="000000"/>
          <w:sz w:val="20"/>
          <w:szCs w:val="20"/>
        </w:rPr>
      </w:pPr>
    </w:p>
    <w:p w:rsidR="00254456" w:rsidRPr="00F441E7" w:rsidRDefault="00254456" w:rsidP="00D675FD">
      <w:pPr>
        <w:ind w:left="360"/>
        <w:rPr>
          <w:rFonts w:ascii="Maiandra GD" w:hAnsi="Maiandra GD"/>
          <w:b/>
          <w:color w:val="000000"/>
          <w:sz w:val="20"/>
          <w:szCs w:val="20"/>
        </w:rPr>
      </w:pPr>
      <w:r w:rsidRPr="00F441E7">
        <w:rPr>
          <w:rFonts w:ascii="Maiandra GD" w:hAnsi="Maiandra GD"/>
          <w:b/>
          <w:color w:val="000000"/>
          <w:sz w:val="20"/>
          <w:szCs w:val="20"/>
        </w:rPr>
        <w:t>Writing Process</w:t>
      </w:r>
    </w:p>
    <w:p w:rsidR="00254456" w:rsidRPr="00F441E7" w:rsidRDefault="00254456" w:rsidP="00254456">
      <w:pPr>
        <w:ind w:left="720"/>
        <w:rPr>
          <w:rFonts w:ascii="Maiandra GD" w:hAnsi="Maiandra GD"/>
          <w:color w:val="000000"/>
          <w:sz w:val="20"/>
          <w:szCs w:val="20"/>
        </w:rPr>
      </w:pPr>
      <w:r w:rsidRPr="00F441E7">
        <w:rPr>
          <w:rFonts w:ascii="Maiandra GD" w:hAnsi="Maiandra GD"/>
          <w:color w:val="000000"/>
          <w:sz w:val="20"/>
          <w:szCs w:val="20"/>
        </w:rPr>
        <w:t>The steps an effective writer uses to compose a writing piece:</w:t>
      </w:r>
    </w:p>
    <w:p w:rsidR="00FB716E" w:rsidRPr="00F441E7" w:rsidRDefault="00FB716E" w:rsidP="00254456">
      <w:pPr>
        <w:ind w:left="720"/>
        <w:rPr>
          <w:rFonts w:ascii="Maiandra GD" w:hAnsi="Maiandra GD"/>
          <w:color w:val="000000"/>
          <w:sz w:val="20"/>
          <w:szCs w:val="20"/>
        </w:rPr>
      </w:pPr>
    </w:p>
    <w:p w:rsidR="00254456" w:rsidRPr="00F441E7" w:rsidRDefault="00254456" w:rsidP="00354D8F">
      <w:pPr>
        <w:ind w:left="720" w:firstLine="720"/>
        <w:rPr>
          <w:rFonts w:ascii="Maiandra GD" w:hAnsi="Maiandra GD"/>
          <w:color w:val="000000"/>
          <w:sz w:val="20"/>
          <w:szCs w:val="20"/>
        </w:rPr>
      </w:pPr>
      <w:r w:rsidRPr="00F441E7">
        <w:rPr>
          <w:rFonts w:ascii="Maiandra GD" w:hAnsi="Maiandra GD"/>
          <w:color w:val="000000"/>
          <w:sz w:val="20"/>
          <w:szCs w:val="20"/>
        </w:rPr>
        <w:t>Pre-</w:t>
      </w:r>
      <w:proofErr w:type="gramStart"/>
      <w:r w:rsidRPr="00F441E7">
        <w:rPr>
          <w:rFonts w:ascii="Maiandra GD" w:hAnsi="Maiandra GD"/>
          <w:color w:val="000000"/>
          <w:sz w:val="20"/>
          <w:szCs w:val="20"/>
        </w:rPr>
        <w:t>writing</w:t>
      </w:r>
      <w:r w:rsidR="00354D8F" w:rsidRPr="00F441E7">
        <w:rPr>
          <w:rFonts w:ascii="Maiandra GD" w:hAnsi="Maiandra GD"/>
          <w:color w:val="000000"/>
          <w:sz w:val="20"/>
          <w:szCs w:val="20"/>
        </w:rPr>
        <w:t xml:space="preserve">  -</w:t>
      </w:r>
      <w:proofErr w:type="gramEnd"/>
      <w:r w:rsidR="00354D8F" w:rsidRPr="00F441E7">
        <w:rPr>
          <w:rFonts w:ascii="Maiandra GD" w:hAnsi="Maiandra GD"/>
          <w:color w:val="000000"/>
          <w:sz w:val="20"/>
          <w:szCs w:val="20"/>
        </w:rPr>
        <w:t xml:space="preserve">  </w:t>
      </w:r>
      <w:r w:rsidRPr="00F441E7">
        <w:rPr>
          <w:rFonts w:ascii="Maiandra GD" w:hAnsi="Maiandra GD"/>
          <w:color w:val="000000"/>
          <w:sz w:val="20"/>
          <w:szCs w:val="20"/>
        </w:rPr>
        <w:t>Drafting</w:t>
      </w:r>
      <w:r w:rsidR="00354D8F" w:rsidRPr="00F441E7">
        <w:rPr>
          <w:rFonts w:ascii="Maiandra GD" w:hAnsi="Maiandra GD"/>
          <w:color w:val="000000"/>
          <w:sz w:val="20"/>
          <w:szCs w:val="20"/>
        </w:rPr>
        <w:t xml:space="preserve">  -  </w:t>
      </w:r>
      <w:r w:rsidRPr="00F441E7">
        <w:rPr>
          <w:rFonts w:ascii="Maiandra GD" w:hAnsi="Maiandra GD"/>
          <w:color w:val="000000"/>
          <w:sz w:val="20"/>
          <w:szCs w:val="20"/>
        </w:rPr>
        <w:t>Revising</w:t>
      </w:r>
      <w:r w:rsidR="00354D8F" w:rsidRPr="00F441E7">
        <w:rPr>
          <w:rFonts w:ascii="Maiandra GD" w:hAnsi="Maiandra GD"/>
          <w:color w:val="000000"/>
          <w:sz w:val="20"/>
          <w:szCs w:val="20"/>
        </w:rPr>
        <w:t xml:space="preserve">  -  </w:t>
      </w:r>
      <w:r w:rsidRPr="00F441E7">
        <w:rPr>
          <w:rFonts w:ascii="Maiandra GD" w:hAnsi="Maiandra GD"/>
          <w:color w:val="000000"/>
          <w:sz w:val="20"/>
          <w:szCs w:val="20"/>
        </w:rPr>
        <w:t>Editing</w:t>
      </w:r>
      <w:r w:rsidR="00354D8F" w:rsidRPr="00F441E7">
        <w:rPr>
          <w:rFonts w:ascii="Maiandra GD" w:hAnsi="Maiandra GD"/>
          <w:color w:val="000000"/>
          <w:sz w:val="20"/>
          <w:szCs w:val="20"/>
        </w:rPr>
        <w:t xml:space="preserve">  -  </w:t>
      </w:r>
      <w:r w:rsidRPr="00F441E7">
        <w:rPr>
          <w:rFonts w:ascii="Maiandra GD" w:hAnsi="Maiandra GD"/>
          <w:color w:val="000000"/>
          <w:sz w:val="20"/>
          <w:szCs w:val="20"/>
        </w:rPr>
        <w:t>Publishing</w:t>
      </w:r>
    </w:p>
    <w:p w:rsidR="00FB716E" w:rsidRPr="00F441E7" w:rsidRDefault="00FB716E" w:rsidP="00E03B86">
      <w:pPr>
        <w:rPr>
          <w:rFonts w:ascii="Maiandra GD" w:hAnsi="Maiandra GD"/>
          <w:color w:val="000000"/>
          <w:sz w:val="20"/>
          <w:szCs w:val="20"/>
        </w:rPr>
      </w:pPr>
    </w:p>
    <w:p w:rsidR="00254456" w:rsidRPr="00D675FD" w:rsidRDefault="00254456" w:rsidP="00254456">
      <w:pPr>
        <w:rPr>
          <w:rFonts w:ascii="Pristina" w:hAnsi="Pristina"/>
          <w:b/>
          <w:color w:val="000000"/>
          <w:sz w:val="36"/>
          <w:szCs w:val="36"/>
        </w:rPr>
      </w:pPr>
      <w:r w:rsidRPr="00D675FD">
        <w:rPr>
          <w:rFonts w:ascii="Pristina" w:hAnsi="Pristina"/>
          <w:b/>
          <w:color w:val="000000"/>
          <w:sz w:val="36"/>
          <w:szCs w:val="36"/>
        </w:rPr>
        <w:t>Spelling</w:t>
      </w:r>
    </w:p>
    <w:p w:rsidR="00215440" w:rsidRPr="00F441E7" w:rsidRDefault="00215440" w:rsidP="00254456">
      <w:pPr>
        <w:ind w:left="360"/>
        <w:rPr>
          <w:rFonts w:ascii="Maiandra GD" w:hAnsi="Maiandra GD"/>
          <w:b/>
          <w:color w:val="000000"/>
          <w:sz w:val="20"/>
          <w:szCs w:val="20"/>
        </w:rPr>
      </w:pPr>
    </w:p>
    <w:p w:rsidR="00254456" w:rsidRPr="00F441E7" w:rsidRDefault="00254456" w:rsidP="00254456">
      <w:pPr>
        <w:ind w:left="360"/>
        <w:rPr>
          <w:rFonts w:ascii="Maiandra GD" w:hAnsi="Maiandra GD"/>
          <w:color w:val="000000"/>
          <w:sz w:val="20"/>
          <w:szCs w:val="20"/>
        </w:rPr>
      </w:pPr>
      <w:r w:rsidRPr="00F441E7">
        <w:rPr>
          <w:rFonts w:ascii="Maiandra GD" w:hAnsi="Maiandra GD"/>
          <w:b/>
          <w:color w:val="000000"/>
          <w:sz w:val="20"/>
          <w:szCs w:val="20"/>
        </w:rPr>
        <w:t xml:space="preserve">Curricular Focus:  </w:t>
      </w:r>
      <w:r w:rsidRPr="00F441E7">
        <w:rPr>
          <w:rFonts w:ascii="Maiandra GD" w:hAnsi="Maiandra GD"/>
          <w:color w:val="000000"/>
          <w:sz w:val="20"/>
          <w:szCs w:val="20"/>
        </w:rPr>
        <w:t>Students will use a variety of strategies to spell words correctly.</w:t>
      </w:r>
    </w:p>
    <w:p w:rsidR="00254456" w:rsidRPr="00F441E7" w:rsidRDefault="00254456" w:rsidP="00254456">
      <w:pPr>
        <w:ind w:left="360"/>
        <w:rPr>
          <w:rFonts w:ascii="Maiandra GD" w:hAnsi="Maiandra GD"/>
          <w:color w:val="000000"/>
          <w:sz w:val="20"/>
          <w:szCs w:val="20"/>
        </w:rPr>
      </w:pPr>
    </w:p>
    <w:p w:rsidR="00FB716E" w:rsidRPr="00F441E7" w:rsidRDefault="00254456" w:rsidP="00FB716E">
      <w:pPr>
        <w:ind w:left="720"/>
        <w:rPr>
          <w:rFonts w:ascii="Maiandra GD" w:hAnsi="Maiandra GD"/>
          <w:sz w:val="20"/>
          <w:szCs w:val="20"/>
        </w:rPr>
      </w:pPr>
      <w:r w:rsidRPr="00F441E7">
        <w:rPr>
          <w:rFonts w:ascii="Maiandra GD" w:hAnsi="Maiandra GD" w:cs="Arial"/>
          <w:sz w:val="20"/>
          <w:szCs w:val="20"/>
        </w:rPr>
        <w:t>Spelling will consist o</w:t>
      </w:r>
      <w:r w:rsidR="00D134FA" w:rsidRPr="00F441E7">
        <w:rPr>
          <w:rFonts w:ascii="Maiandra GD" w:hAnsi="Maiandra GD" w:cs="Arial"/>
          <w:sz w:val="20"/>
          <w:szCs w:val="20"/>
        </w:rPr>
        <w:t xml:space="preserve">f units of </w:t>
      </w:r>
      <w:r w:rsidR="00045D6F" w:rsidRPr="00F441E7">
        <w:rPr>
          <w:rFonts w:ascii="Maiandra GD" w:hAnsi="Maiandra GD" w:cs="Arial"/>
          <w:sz w:val="20"/>
          <w:szCs w:val="20"/>
        </w:rPr>
        <w:t>20</w:t>
      </w:r>
      <w:r w:rsidR="003D27DA" w:rsidRPr="00F441E7">
        <w:rPr>
          <w:rFonts w:ascii="Maiandra GD" w:hAnsi="Maiandra GD" w:cs="Arial"/>
          <w:sz w:val="20"/>
          <w:szCs w:val="20"/>
        </w:rPr>
        <w:t xml:space="preserve"> words</w:t>
      </w:r>
      <w:r w:rsidR="00B81089" w:rsidRPr="00F441E7">
        <w:rPr>
          <w:rFonts w:ascii="Maiandra GD" w:hAnsi="Maiandra GD" w:cs="Arial"/>
          <w:sz w:val="20"/>
          <w:szCs w:val="20"/>
        </w:rPr>
        <w:t xml:space="preserve"> of which 10 words </w:t>
      </w:r>
      <w:r w:rsidR="00DC1395" w:rsidRPr="00F441E7">
        <w:rPr>
          <w:rFonts w:ascii="Maiandra GD" w:hAnsi="Maiandra GD" w:cs="Arial"/>
          <w:sz w:val="20"/>
          <w:szCs w:val="20"/>
        </w:rPr>
        <w:t xml:space="preserve">will </w:t>
      </w:r>
      <w:r w:rsidR="00B81089" w:rsidRPr="00F441E7">
        <w:rPr>
          <w:rFonts w:ascii="Maiandra GD" w:hAnsi="Maiandra GD" w:cs="Arial"/>
          <w:sz w:val="20"/>
          <w:szCs w:val="20"/>
        </w:rPr>
        <w:t xml:space="preserve">be tested weekly. </w:t>
      </w:r>
      <w:r w:rsidRPr="00F441E7">
        <w:rPr>
          <w:rFonts w:ascii="Maiandra GD" w:hAnsi="Maiandra GD" w:cs="Arial"/>
          <w:sz w:val="20"/>
          <w:szCs w:val="20"/>
        </w:rPr>
        <w:t xml:space="preserve"> </w:t>
      </w:r>
      <w:r w:rsidR="00B81089" w:rsidRPr="00F441E7">
        <w:rPr>
          <w:rFonts w:ascii="Maiandra GD" w:hAnsi="Maiandra GD" w:cs="Arial"/>
          <w:sz w:val="20"/>
          <w:szCs w:val="20"/>
        </w:rPr>
        <w:t>In addition to the weekly spelling test, students’ daily writing will be assessed periodically.</w:t>
      </w:r>
      <w:r w:rsidR="00605257" w:rsidRPr="00F441E7">
        <w:rPr>
          <w:rFonts w:ascii="Maiandra GD" w:hAnsi="Maiandra GD" w:cs="Arial"/>
          <w:sz w:val="20"/>
          <w:szCs w:val="20"/>
        </w:rPr>
        <w:t xml:space="preserve"> </w:t>
      </w:r>
    </w:p>
    <w:p w:rsidR="00254456" w:rsidRPr="00D675FD" w:rsidRDefault="00254456" w:rsidP="00E03B86">
      <w:pPr>
        <w:rPr>
          <w:rFonts w:ascii="Maiandra GD" w:hAnsi="Maiandra GD"/>
          <w:sz w:val="36"/>
          <w:szCs w:val="36"/>
        </w:rPr>
      </w:pPr>
      <w:r w:rsidRPr="00D675FD">
        <w:rPr>
          <w:rFonts w:ascii="Pristina" w:hAnsi="Pristina"/>
          <w:b/>
          <w:color w:val="000000"/>
          <w:sz w:val="36"/>
          <w:szCs w:val="36"/>
        </w:rPr>
        <w:lastRenderedPageBreak/>
        <w:t>Math</w:t>
      </w:r>
    </w:p>
    <w:p w:rsidR="00504E4D" w:rsidRPr="00D675FD" w:rsidRDefault="00254456" w:rsidP="00354D8F">
      <w:pPr>
        <w:ind w:left="360"/>
        <w:rPr>
          <w:rFonts w:ascii="Maiandra GD" w:hAnsi="Maiandra GD"/>
          <w:color w:val="000000"/>
          <w:sz w:val="20"/>
          <w:szCs w:val="20"/>
        </w:rPr>
      </w:pPr>
      <w:r w:rsidRPr="00D675FD">
        <w:rPr>
          <w:rFonts w:ascii="Maiandra GD" w:hAnsi="Maiandra GD"/>
          <w:b/>
          <w:color w:val="000000"/>
          <w:sz w:val="20"/>
          <w:szCs w:val="20"/>
        </w:rPr>
        <w:t>Adopted Text:</w:t>
      </w:r>
      <w:r w:rsidR="00F420E9" w:rsidRPr="00D675FD">
        <w:rPr>
          <w:rFonts w:ascii="Maiandra GD" w:hAnsi="Maiandra GD"/>
          <w:b/>
          <w:color w:val="000000"/>
          <w:sz w:val="20"/>
          <w:szCs w:val="20"/>
        </w:rPr>
        <w:t xml:space="preserve"> </w:t>
      </w:r>
      <w:r w:rsidRPr="00D675FD">
        <w:rPr>
          <w:rFonts w:ascii="Maiandra GD" w:hAnsi="Maiandra GD"/>
          <w:color w:val="000000"/>
          <w:sz w:val="20"/>
          <w:szCs w:val="20"/>
        </w:rPr>
        <w:t xml:space="preserve"> </w:t>
      </w:r>
      <w:r w:rsidR="00F420E9" w:rsidRPr="00D675FD">
        <w:rPr>
          <w:rFonts w:ascii="Maiandra GD" w:hAnsi="Maiandra GD"/>
          <w:color w:val="000000"/>
          <w:sz w:val="20"/>
          <w:szCs w:val="20"/>
        </w:rPr>
        <w:t xml:space="preserve">Investigations and </w:t>
      </w:r>
      <w:proofErr w:type="spellStart"/>
      <w:r w:rsidR="003E184C" w:rsidRPr="00D675FD">
        <w:rPr>
          <w:rFonts w:ascii="Maiandra GD" w:hAnsi="Maiandra GD"/>
          <w:color w:val="000000"/>
          <w:sz w:val="20"/>
          <w:szCs w:val="20"/>
        </w:rPr>
        <w:t>enVision</w:t>
      </w:r>
      <w:proofErr w:type="spellEnd"/>
      <w:r w:rsidR="003E184C" w:rsidRPr="00D675FD">
        <w:rPr>
          <w:rFonts w:ascii="Maiandra GD" w:hAnsi="Maiandra GD"/>
          <w:color w:val="000000"/>
          <w:sz w:val="20"/>
          <w:szCs w:val="20"/>
        </w:rPr>
        <w:t xml:space="preserve"> Math – publisher </w:t>
      </w:r>
      <w:r w:rsidR="00F420E9" w:rsidRPr="00D675FD">
        <w:rPr>
          <w:rFonts w:ascii="Maiandra GD" w:hAnsi="Maiandra GD"/>
          <w:color w:val="000000"/>
          <w:sz w:val="20"/>
          <w:szCs w:val="20"/>
        </w:rPr>
        <w:t>Pearson</w:t>
      </w:r>
      <w:r w:rsidRPr="00D675FD">
        <w:rPr>
          <w:rFonts w:ascii="Maiandra GD" w:hAnsi="Maiandra GD"/>
          <w:color w:val="000000"/>
          <w:sz w:val="20"/>
          <w:szCs w:val="20"/>
        </w:rPr>
        <w:t xml:space="preserve">  </w:t>
      </w:r>
    </w:p>
    <w:p w:rsidR="00F420E9" w:rsidRPr="00B3661B" w:rsidRDefault="00F420E9" w:rsidP="001A5680">
      <w:pPr>
        <w:ind w:left="360"/>
        <w:rPr>
          <w:rFonts w:ascii="Maiandra GD" w:hAnsi="Maiandra GD"/>
          <w:color w:val="000000"/>
          <w:sz w:val="16"/>
          <w:szCs w:val="16"/>
        </w:rPr>
      </w:pPr>
    </w:p>
    <w:p w:rsidR="00F420E9" w:rsidRPr="00D675FD" w:rsidRDefault="00715A93" w:rsidP="00715A93">
      <w:pPr>
        <w:ind w:left="360"/>
        <w:rPr>
          <w:rFonts w:ascii="Maiandra GD" w:hAnsi="Maiandra GD"/>
          <w:b/>
          <w:i/>
          <w:color w:val="000000"/>
          <w:sz w:val="20"/>
          <w:szCs w:val="20"/>
        </w:rPr>
      </w:pPr>
      <w:r w:rsidRPr="00D675FD">
        <w:rPr>
          <w:rFonts w:ascii="Maiandra GD" w:hAnsi="Maiandra GD"/>
          <w:noProof/>
          <w:color w:val="000000"/>
          <w:sz w:val="20"/>
          <w:szCs w:val="20"/>
        </w:rPr>
        <w:drawing>
          <wp:anchor distT="0" distB="0" distL="114300" distR="114300" simplePos="0" relativeHeight="251658240" behindDoc="0" locked="0" layoutInCell="1" allowOverlap="1">
            <wp:simplePos x="0" y="0"/>
            <wp:positionH relativeFrom="column">
              <wp:posOffset>4488181</wp:posOffset>
            </wp:positionH>
            <wp:positionV relativeFrom="paragraph">
              <wp:posOffset>64770</wp:posOffset>
            </wp:positionV>
            <wp:extent cx="1419078" cy="1485900"/>
            <wp:effectExtent l="0" t="0" r="0" b="0"/>
            <wp:wrapNone/>
            <wp:docPr id="22" name="Picture 22" descr="mathfu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fun_4"/>
                    <pic:cNvPicPr>
                      <a:picLocks noChangeAspect="1" noChangeArrowheads="1"/>
                    </pic:cNvPicPr>
                  </pic:nvPicPr>
                  <pic:blipFill>
                    <a:blip r:embed="rId18" cstate="print"/>
                    <a:srcRect/>
                    <a:stretch>
                      <a:fillRect/>
                    </a:stretch>
                  </pic:blipFill>
                  <pic:spPr bwMode="auto">
                    <a:xfrm>
                      <a:off x="0" y="0"/>
                      <a:ext cx="1422604" cy="1489592"/>
                    </a:xfrm>
                    <a:prstGeom prst="rect">
                      <a:avLst/>
                    </a:prstGeom>
                    <a:noFill/>
                  </pic:spPr>
                </pic:pic>
              </a:graphicData>
            </a:graphic>
          </wp:anchor>
        </w:drawing>
      </w:r>
      <w:r w:rsidR="00F420E9" w:rsidRPr="00D675FD">
        <w:rPr>
          <w:rFonts w:ascii="Maiandra GD" w:hAnsi="Maiandra GD"/>
          <w:b/>
          <w:i/>
          <w:color w:val="000000"/>
          <w:sz w:val="20"/>
          <w:szCs w:val="20"/>
        </w:rPr>
        <w:t>Common Core Standards for Mathematical Practice</w:t>
      </w:r>
    </w:p>
    <w:p w:rsidR="00F420E9" w:rsidRPr="00D675FD" w:rsidRDefault="00F420E9" w:rsidP="00715A93">
      <w:pPr>
        <w:ind w:left="360"/>
        <w:rPr>
          <w:rFonts w:ascii="Maiandra GD" w:hAnsi="Maiandra GD"/>
          <w:b/>
          <w:i/>
          <w:color w:val="000000"/>
          <w:sz w:val="20"/>
          <w:szCs w:val="20"/>
        </w:rPr>
      </w:pP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1. Make sense of problems and persevere in solving them</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2. Reason abstractly and quantitatively</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3. Construct viable arguments and critique the reasoning of others</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4. Model with mathematics</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5. Use appropriate tools strategically</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6. Attend to precision</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7. Look for and make use of structure</w:t>
      </w:r>
    </w:p>
    <w:p w:rsidR="00F420E9" w:rsidRPr="00D675FD" w:rsidRDefault="00F420E9" w:rsidP="00715A93">
      <w:pPr>
        <w:ind w:left="720"/>
        <w:rPr>
          <w:rFonts w:ascii="Maiandra GD" w:hAnsi="Maiandra GD"/>
          <w:color w:val="000000"/>
          <w:sz w:val="20"/>
          <w:szCs w:val="20"/>
        </w:rPr>
      </w:pPr>
      <w:r w:rsidRPr="00D675FD">
        <w:rPr>
          <w:rFonts w:ascii="Maiandra GD" w:hAnsi="Maiandra GD"/>
          <w:color w:val="000000"/>
          <w:sz w:val="20"/>
          <w:szCs w:val="20"/>
        </w:rPr>
        <w:t>8. Look for and express regularity in repeated reasoning</w:t>
      </w:r>
    </w:p>
    <w:p w:rsidR="00F420E9" w:rsidRPr="00B3661B" w:rsidRDefault="00F420E9" w:rsidP="00F420E9">
      <w:pPr>
        <w:ind w:left="360"/>
        <w:rPr>
          <w:rFonts w:ascii="Maiandra GD" w:hAnsi="Maiandra GD"/>
          <w:color w:val="000000"/>
          <w:sz w:val="16"/>
          <w:szCs w:val="16"/>
        </w:rPr>
      </w:pPr>
    </w:p>
    <w:p w:rsidR="00F420E9" w:rsidRPr="00D675FD" w:rsidRDefault="00F420E9" w:rsidP="00D675FD">
      <w:pPr>
        <w:rPr>
          <w:rFonts w:ascii="Maiandra GD" w:hAnsi="Maiandra GD"/>
          <w:b/>
          <w:color w:val="000000"/>
          <w:sz w:val="20"/>
          <w:szCs w:val="20"/>
        </w:rPr>
      </w:pPr>
      <w:r w:rsidRPr="00D675FD">
        <w:rPr>
          <w:rFonts w:ascii="Maiandra GD" w:hAnsi="Maiandra GD"/>
          <w:b/>
          <w:color w:val="000000"/>
          <w:sz w:val="20"/>
          <w:szCs w:val="20"/>
        </w:rPr>
        <w:t xml:space="preserve">Curricular Focus:  </w:t>
      </w:r>
    </w:p>
    <w:p w:rsidR="001A5680" w:rsidRPr="00B3661B" w:rsidRDefault="001A5680" w:rsidP="001A5680">
      <w:pPr>
        <w:ind w:left="360"/>
        <w:rPr>
          <w:rFonts w:ascii="Maiandra GD" w:hAnsi="Maiandra GD"/>
          <w:color w:val="000000"/>
          <w:sz w:val="12"/>
          <w:szCs w:val="12"/>
        </w:rPr>
      </w:pPr>
    </w:p>
    <w:p w:rsidR="001A5680" w:rsidRPr="00D675FD" w:rsidRDefault="001A5680" w:rsidP="001A5680">
      <w:pPr>
        <w:ind w:left="360"/>
        <w:rPr>
          <w:rFonts w:ascii="Maiandra GD" w:hAnsi="Maiandra GD"/>
          <w:b/>
          <w:i/>
          <w:color w:val="000000"/>
          <w:sz w:val="20"/>
          <w:szCs w:val="20"/>
        </w:rPr>
      </w:pPr>
      <w:r w:rsidRPr="00D675FD">
        <w:rPr>
          <w:rFonts w:ascii="Maiandra GD" w:hAnsi="Maiandra GD"/>
          <w:b/>
          <w:i/>
          <w:color w:val="000000"/>
          <w:sz w:val="20"/>
          <w:szCs w:val="20"/>
        </w:rPr>
        <w:t>Operations and Algebraic Thinking</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xml:space="preserve">• Write and interpret numerical expressions </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Analyze patterns and relationships</w:t>
      </w:r>
    </w:p>
    <w:p w:rsidR="001A5680" w:rsidRPr="00B3661B" w:rsidRDefault="001A5680" w:rsidP="001A5680">
      <w:pPr>
        <w:ind w:left="360"/>
        <w:rPr>
          <w:rFonts w:ascii="Maiandra GD" w:hAnsi="Maiandra GD"/>
          <w:color w:val="000000"/>
          <w:sz w:val="12"/>
          <w:szCs w:val="12"/>
        </w:rPr>
      </w:pPr>
    </w:p>
    <w:p w:rsidR="001A5680" w:rsidRPr="00D675FD" w:rsidRDefault="001A5680" w:rsidP="001A5680">
      <w:pPr>
        <w:ind w:left="360"/>
        <w:rPr>
          <w:rFonts w:ascii="Maiandra GD" w:hAnsi="Maiandra GD"/>
          <w:b/>
          <w:i/>
          <w:color w:val="000000"/>
          <w:sz w:val="20"/>
          <w:szCs w:val="20"/>
        </w:rPr>
      </w:pPr>
      <w:r w:rsidRPr="00D675FD">
        <w:rPr>
          <w:rFonts w:ascii="Maiandra GD" w:hAnsi="Maiandra GD"/>
          <w:b/>
          <w:i/>
          <w:color w:val="000000"/>
          <w:sz w:val="20"/>
          <w:szCs w:val="20"/>
        </w:rPr>
        <w:t>Number and Operations in Base Ten</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Understand the place value system</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Perform operations with multi-digit whole numbers and with decimals to hundredths</w:t>
      </w:r>
    </w:p>
    <w:p w:rsidR="001A5680" w:rsidRPr="00B3661B" w:rsidRDefault="001A5680" w:rsidP="001A5680">
      <w:pPr>
        <w:ind w:left="360"/>
        <w:rPr>
          <w:rFonts w:ascii="Maiandra GD" w:hAnsi="Maiandra GD"/>
          <w:color w:val="000000"/>
          <w:sz w:val="12"/>
          <w:szCs w:val="12"/>
        </w:rPr>
      </w:pPr>
    </w:p>
    <w:p w:rsidR="001A5680" w:rsidRPr="00D675FD" w:rsidRDefault="001A5680" w:rsidP="001A5680">
      <w:pPr>
        <w:ind w:left="360"/>
        <w:rPr>
          <w:rFonts w:ascii="Maiandra GD" w:hAnsi="Maiandra GD"/>
          <w:b/>
          <w:i/>
          <w:color w:val="000000"/>
          <w:sz w:val="20"/>
          <w:szCs w:val="20"/>
        </w:rPr>
      </w:pPr>
      <w:r w:rsidRPr="00D675FD">
        <w:rPr>
          <w:rFonts w:ascii="Maiandra GD" w:hAnsi="Maiandra GD"/>
          <w:b/>
          <w:i/>
          <w:color w:val="000000"/>
          <w:sz w:val="20"/>
          <w:szCs w:val="20"/>
        </w:rPr>
        <w:t xml:space="preserve">Number and Operations—Fractions </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Use equivalent fractions as a strategy to add and subtract fractions</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xml:space="preserve">• Apply and extend previous understandings of multiplication and division to multiply and divide fractions </w:t>
      </w:r>
    </w:p>
    <w:p w:rsidR="001A5680" w:rsidRPr="00B3661B" w:rsidRDefault="001A5680" w:rsidP="001A5680">
      <w:pPr>
        <w:ind w:left="360"/>
        <w:rPr>
          <w:rFonts w:ascii="Maiandra GD" w:hAnsi="Maiandra GD"/>
          <w:color w:val="000000"/>
          <w:sz w:val="12"/>
          <w:szCs w:val="12"/>
        </w:rPr>
      </w:pPr>
    </w:p>
    <w:p w:rsidR="001A5680" w:rsidRPr="00D675FD" w:rsidRDefault="001A5680" w:rsidP="001A5680">
      <w:pPr>
        <w:ind w:left="360"/>
        <w:rPr>
          <w:rFonts w:ascii="Maiandra GD" w:hAnsi="Maiandra GD"/>
          <w:b/>
          <w:i/>
          <w:color w:val="000000"/>
          <w:sz w:val="20"/>
          <w:szCs w:val="20"/>
        </w:rPr>
      </w:pPr>
      <w:r w:rsidRPr="00D675FD">
        <w:rPr>
          <w:rFonts w:ascii="Maiandra GD" w:hAnsi="Maiandra GD"/>
          <w:b/>
          <w:i/>
          <w:color w:val="000000"/>
          <w:sz w:val="20"/>
          <w:szCs w:val="20"/>
        </w:rPr>
        <w:t xml:space="preserve">Measurement and Data </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xml:space="preserve">• Convert like measurement units within a given measurement system </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Represent and interpret data</w:t>
      </w:r>
    </w:p>
    <w:p w:rsidR="001A5680" w:rsidRDefault="001A5680" w:rsidP="001A5680">
      <w:pPr>
        <w:ind w:left="360"/>
        <w:rPr>
          <w:rFonts w:ascii="Maiandra GD" w:hAnsi="Maiandra GD"/>
          <w:color w:val="000000"/>
          <w:sz w:val="20"/>
          <w:szCs w:val="20"/>
        </w:rPr>
      </w:pPr>
      <w:r w:rsidRPr="00D675FD">
        <w:rPr>
          <w:rFonts w:ascii="Maiandra GD" w:hAnsi="Maiandra GD"/>
          <w:color w:val="000000"/>
          <w:sz w:val="20"/>
          <w:szCs w:val="20"/>
        </w:rPr>
        <w:t xml:space="preserve">• Geometric measurement: understand concepts of volume </w:t>
      </w:r>
    </w:p>
    <w:p w:rsidR="00715A93" w:rsidRPr="00B3661B" w:rsidRDefault="00715A93" w:rsidP="001A5680">
      <w:pPr>
        <w:ind w:left="360"/>
        <w:rPr>
          <w:rFonts w:ascii="Maiandra GD" w:hAnsi="Maiandra GD"/>
          <w:color w:val="000000"/>
          <w:sz w:val="12"/>
          <w:szCs w:val="12"/>
        </w:rPr>
      </w:pPr>
    </w:p>
    <w:p w:rsidR="001A5680" w:rsidRPr="00D675FD" w:rsidRDefault="001A5680" w:rsidP="001A5680">
      <w:pPr>
        <w:ind w:left="360"/>
        <w:rPr>
          <w:rFonts w:ascii="Maiandra GD" w:hAnsi="Maiandra GD"/>
          <w:b/>
          <w:i/>
          <w:color w:val="000000"/>
          <w:sz w:val="20"/>
          <w:szCs w:val="20"/>
        </w:rPr>
      </w:pPr>
      <w:r w:rsidRPr="00D675FD">
        <w:rPr>
          <w:rFonts w:ascii="Maiandra GD" w:hAnsi="Maiandra GD"/>
          <w:b/>
          <w:i/>
          <w:color w:val="000000"/>
          <w:sz w:val="20"/>
          <w:szCs w:val="20"/>
        </w:rPr>
        <w:t xml:space="preserve">Geometry </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Graph points on the coordinate plane to solve real-world and mathematical problems</w:t>
      </w:r>
    </w:p>
    <w:p w:rsidR="001A5680" w:rsidRPr="00D675FD" w:rsidRDefault="001A5680" w:rsidP="001A5680">
      <w:pPr>
        <w:ind w:left="360"/>
        <w:rPr>
          <w:rFonts w:ascii="Maiandra GD" w:hAnsi="Maiandra GD"/>
          <w:color w:val="000000"/>
          <w:sz w:val="20"/>
          <w:szCs w:val="20"/>
        </w:rPr>
      </w:pPr>
      <w:r w:rsidRPr="00D675FD">
        <w:rPr>
          <w:rFonts w:ascii="Maiandra GD" w:hAnsi="Maiandra GD"/>
          <w:color w:val="000000"/>
          <w:sz w:val="20"/>
          <w:szCs w:val="20"/>
        </w:rPr>
        <w:t>• Classify two-dimensional figures into categories based on their properties</w:t>
      </w:r>
    </w:p>
    <w:p w:rsidR="00215440" w:rsidRPr="00D675FD" w:rsidRDefault="00215440" w:rsidP="00715A93">
      <w:pPr>
        <w:rPr>
          <w:rFonts w:ascii="Maiandra GD" w:hAnsi="Maiandra GD"/>
          <w:color w:val="000000"/>
          <w:sz w:val="20"/>
          <w:szCs w:val="20"/>
        </w:rPr>
      </w:pPr>
    </w:p>
    <w:p w:rsidR="00254456" w:rsidRPr="00D675FD" w:rsidRDefault="00254456" w:rsidP="00F420E9">
      <w:pPr>
        <w:rPr>
          <w:rFonts w:ascii="Maiandra GD" w:hAnsi="Maiandra GD"/>
          <w:color w:val="000000"/>
          <w:sz w:val="20"/>
          <w:szCs w:val="20"/>
        </w:rPr>
      </w:pPr>
      <w:r w:rsidRPr="00D675FD">
        <w:rPr>
          <w:rFonts w:ascii="Maiandra GD" w:hAnsi="Maiandra GD"/>
          <w:color w:val="000000"/>
          <w:sz w:val="20"/>
          <w:szCs w:val="20"/>
        </w:rPr>
        <w:t>If your child is not proficient in their math facts</w:t>
      </w:r>
      <w:r w:rsidR="00F30FCF" w:rsidRPr="00D675FD">
        <w:rPr>
          <w:rFonts w:ascii="Maiandra GD" w:hAnsi="Maiandra GD"/>
          <w:color w:val="000000"/>
          <w:sz w:val="20"/>
          <w:szCs w:val="20"/>
        </w:rPr>
        <w:t xml:space="preserve"> (</w:t>
      </w:r>
      <w:r w:rsidR="00F30FCF" w:rsidRPr="00715A93">
        <w:rPr>
          <w:rFonts w:ascii="Maiandra GD" w:hAnsi="Maiandra GD"/>
          <w:color w:val="000000"/>
          <w:sz w:val="20"/>
          <w:szCs w:val="20"/>
        </w:rPr>
        <w:t>addition, subtraction, multiplication, and division</w:t>
      </w:r>
      <w:r w:rsidR="00F30FCF" w:rsidRPr="00D675FD">
        <w:rPr>
          <w:rFonts w:ascii="Maiandra GD" w:hAnsi="Maiandra GD"/>
          <w:color w:val="000000"/>
          <w:sz w:val="20"/>
          <w:szCs w:val="20"/>
        </w:rPr>
        <w:t>)</w:t>
      </w:r>
      <w:r w:rsidRPr="00D675FD">
        <w:rPr>
          <w:rFonts w:ascii="Maiandra GD" w:hAnsi="Maiandra GD"/>
          <w:color w:val="000000"/>
          <w:sz w:val="20"/>
          <w:szCs w:val="20"/>
        </w:rPr>
        <w:t xml:space="preserve">, they should spend time mastering them on a daily basis.  </w:t>
      </w:r>
      <w:r w:rsidR="001A5680" w:rsidRPr="00D675FD">
        <w:rPr>
          <w:rFonts w:ascii="Maiandra GD" w:hAnsi="Maiandra GD"/>
          <w:color w:val="000000"/>
          <w:sz w:val="20"/>
          <w:szCs w:val="20"/>
        </w:rPr>
        <w:t>Math facts are a critical tool as the student</w:t>
      </w:r>
      <w:r w:rsidRPr="00D675FD">
        <w:rPr>
          <w:rFonts w:ascii="Maiandra GD" w:hAnsi="Maiandra GD"/>
          <w:color w:val="000000"/>
          <w:sz w:val="20"/>
          <w:szCs w:val="20"/>
        </w:rPr>
        <w:t xml:space="preserve"> progress</w:t>
      </w:r>
      <w:r w:rsidR="00F420E9" w:rsidRPr="00D675FD">
        <w:rPr>
          <w:rFonts w:ascii="Maiandra GD" w:hAnsi="Maiandra GD"/>
          <w:color w:val="000000"/>
          <w:sz w:val="20"/>
          <w:szCs w:val="20"/>
        </w:rPr>
        <w:t>es</w:t>
      </w:r>
      <w:r w:rsidRPr="00D675FD">
        <w:rPr>
          <w:rFonts w:ascii="Maiandra GD" w:hAnsi="Maiandra GD"/>
          <w:color w:val="000000"/>
          <w:sz w:val="20"/>
          <w:szCs w:val="20"/>
        </w:rPr>
        <w:t xml:space="preserve"> in their mathematical learning.</w:t>
      </w:r>
    </w:p>
    <w:p w:rsidR="00D134FA" w:rsidRPr="00D675FD" w:rsidRDefault="00D134FA" w:rsidP="00E03B86">
      <w:pPr>
        <w:ind w:left="720"/>
        <w:rPr>
          <w:rFonts w:ascii="Maiandra GD" w:hAnsi="Maiandra GD"/>
          <w:color w:val="000000"/>
          <w:sz w:val="20"/>
          <w:szCs w:val="20"/>
        </w:rPr>
      </w:pPr>
    </w:p>
    <w:p w:rsidR="00715A93" w:rsidRPr="00715A93" w:rsidRDefault="00715A93" w:rsidP="00715A93">
      <w:pPr>
        <w:rPr>
          <w:rFonts w:ascii="Pristina" w:hAnsi="Pristina"/>
          <w:color w:val="000000"/>
          <w:sz w:val="36"/>
          <w:szCs w:val="36"/>
        </w:rPr>
      </w:pPr>
      <w:r w:rsidRPr="00715A93">
        <w:rPr>
          <w:rFonts w:ascii="Pristina" w:hAnsi="Pristina"/>
          <w:b/>
          <w:color w:val="000000"/>
          <w:sz w:val="36"/>
          <w:szCs w:val="36"/>
        </w:rPr>
        <w:t>Science</w:t>
      </w:r>
    </w:p>
    <w:p w:rsidR="00715A93" w:rsidRPr="00D675FD" w:rsidRDefault="00715A93" w:rsidP="00715A93">
      <w:pPr>
        <w:ind w:left="360"/>
        <w:rPr>
          <w:rFonts w:ascii="Maiandra GD" w:hAnsi="Maiandra GD"/>
          <w:color w:val="000000"/>
          <w:sz w:val="20"/>
          <w:szCs w:val="20"/>
        </w:rPr>
      </w:pPr>
      <w:r w:rsidRPr="00D675FD">
        <w:rPr>
          <w:rFonts w:ascii="Maiandra GD" w:hAnsi="Maiandra GD"/>
          <w:b/>
          <w:color w:val="000000"/>
          <w:sz w:val="20"/>
          <w:szCs w:val="20"/>
        </w:rPr>
        <w:t>Adopted Text:</w:t>
      </w:r>
      <w:r w:rsidRPr="00D675FD">
        <w:rPr>
          <w:rFonts w:ascii="Maiandra GD" w:hAnsi="Maiandra GD"/>
          <w:color w:val="000000"/>
          <w:sz w:val="20"/>
          <w:szCs w:val="20"/>
        </w:rPr>
        <w:t xml:space="preserve">  FOSS</w:t>
      </w:r>
    </w:p>
    <w:p w:rsidR="00715A93" w:rsidRPr="00D675FD" w:rsidRDefault="00715A93" w:rsidP="00715A93">
      <w:pPr>
        <w:ind w:left="360"/>
        <w:rPr>
          <w:rFonts w:ascii="Maiandra GD" w:hAnsi="Maiandra GD"/>
          <w:b/>
          <w:color w:val="000000"/>
          <w:sz w:val="20"/>
          <w:szCs w:val="20"/>
        </w:rPr>
      </w:pPr>
      <w:r w:rsidRPr="00D675FD">
        <w:rPr>
          <w:rFonts w:ascii="Maiandra GD" w:hAnsi="Maiandra GD"/>
          <w:b/>
          <w:color w:val="000000"/>
          <w:sz w:val="20"/>
          <w:szCs w:val="20"/>
        </w:rPr>
        <w:t xml:space="preserve">Curricular Focus:  </w:t>
      </w:r>
      <w:r w:rsidRPr="00D675FD">
        <w:rPr>
          <w:rFonts w:ascii="Maiandra GD" w:hAnsi="Maiandra GD"/>
          <w:color w:val="000000"/>
          <w:sz w:val="20"/>
          <w:szCs w:val="20"/>
        </w:rPr>
        <w:t>Students will recognize the historical advancements of science and its importance on future generations as they explore key concepts in Life Science, Physical Science, and Earth &amp; Space Science.</w:t>
      </w:r>
      <w:r w:rsidRPr="00D675FD">
        <w:rPr>
          <w:rFonts w:ascii="Maiandra GD" w:hAnsi="Maiandra GD"/>
          <w:b/>
          <w:color w:val="000000"/>
          <w:sz w:val="20"/>
          <w:szCs w:val="20"/>
        </w:rPr>
        <w:t xml:space="preserve">  </w:t>
      </w:r>
    </w:p>
    <w:p w:rsidR="00715A93" w:rsidRPr="00D675FD" w:rsidRDefault="00715A93" w:rsidP="00715A93">
      <w:pPr>
        <w:ind w:left="360"/>
        <w:rPr>
          <w:rFonts w:ascii="Maiandra GD" w:hAnsi="Maiandra GD"/>
          <w:sz w:val="20"/>
          <w:szCs w:val="20"/>
        </w:rPr>
      </w:pPr>
    </w:p>
    <w:p w:rsidR="00715A93" w:rsidRPr="00D675FD" w:rsidRDefault="00715A93" w:rsidP="00715A93">
      <w:pPr>
        <w:ind w:left="360"/>
        <w:rPr>
          <w:rFonts w:ascii="Maiandra GD" w:hAnsi="Maiandra GD"/>
          <w:sz w:val="20"/>
          <w:szCs w:val="20"/>
        </w:rPr>
      </w:pPr>
      <w:r w:rsidRPr="00D675FD">
        <w:rPr>
          <w:rFonts w:ascii="Maiandra GD" w:hAnsi="Maiandra GD"/>
          <w:sz w:val="20"/>
          <w:szCs w:val="20"/>
        </w:rPr>
        <w:t>Science in the 5</w:t>
      </w:r>
      <w:r w:rsidRPr="00D675FD">
        <w:rPr>
          <w:rFonts w:ascii="Maiandra GD" w:hAnsi="Maiandra GD"/>
          <w:sz w:val="20"/>
          <w:szCs w:val="20"/>
          <w:vertAlign w:val="superscript"/>
        </w:rPr>
        <w:t>th</w:t>
      </w:r>
      <w:r w:rsidRPr="00D675FD">
        <w:rPr>
          <w:rFonts w:ascii="Maiandra GD" w:hAnsi="Maiandra GD"/>
          <w:sz w:val="20"/>
          <w:szCs w:val="20"/>
        </w:rPr>
        <w:t xml:space="preserve"> grade allows students to explore topics through hands-on experiences.  The program is intended to extend students’ natural curiosity about their world and to help them practice skills such as observing, questioning, testing, analyzing, and communicating thoughts and discoveries.  </w:t>
      </w:r>
    </w:p>
    <w:p w:rsidR="00715A93" w:rsidRPr="00D675FD" w:rsidRDefault="00715A93" w:rsidP="00715A93">
      <w:pPr>
        <w:spacing w:line="360" w:lineRule="auto"/>
        <w:ind w:left="360"/>
        <w:rPr>
          <w:rFonts w:ascii="Maiandra GD" w:hAnsi="Maiandra GD"/>
          <w:sz w:val="20"/>
          <w:szCs w:val="20"/>
        </w:rPr>
      </w:pPr>
      <w:r w:rsidRPr="00D675FD">
        <w:rPr>
          <w:rFonts w:ascii="Maiandra GD" w:hAnsi="Maiandra GD" w:cs="Arial"/>
          <w:b/>
          <w:noProof/>
          <w:sz w:val="20"/>
          <w:szCs w:val="20"/>
        </w:rPr>
        <w:drawing>
          <wp:anchor distT="0" distB="0" distL="114300" distR="114300" simplePos="0" relativeHeight="251660288" behindDoc="0" locked="0" layoutInCell="1" allowOverlap="1">
            <wp:simplePos x="0" y="0"/>
            <wp:positionH relativeFrom="column">
              <wp:posOffset>39133</wp:posOffset>
            </wp:positionH>
            <wp:positionV relativeFrom="paragraph">
              <wp:posOffset>46355</wp:posOffset>
            </wp:positionV>
            <wp:extent cx="1376760" cy="1329070"/>
            <wp:effectExtent l="0" t="0" r="0" b="0"/>
            <wp:wrapNone/>
            <wp:docPr id="5" name="Picture 5" descr="MCj02320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20270000[1]"/>
                    <pic:cNvPicPr>
                      <a:picLocks noChangeAspect="1" noChangeArrowheads="1"/>
                    </pic:cNvPicPr>
                  </pic:nvPicPr>
                  <pic:blipFill>
                    <a:blip r:embed="rId19" cstate="print"/>
                    <a:srcRect/>
                    <a:stretch>
                      <a:fillRect/>
                    </a:stretch>
                  </pic:blipFill>
                  <pic:spPr bwMode="auto">
                    <a:xfrm>
                      <a:off x="0" y="0"/>
                      <a:ext cx="1376760" cy="1329070"/>
                    </a:xfrm>
                    <a:prstGeom prst="rect">
                      <a:avLst/>
                    </a:prstGeom>
                    <a:noFill/>
                  </pic:spPr>
                </pic:pic>
              </a:graphicData>
            </a:graphic>
            <wp14:sizeRelH relativeFrom="margin">
              <wp14:pctWidth>0</wp14:pctWidth>
            </wp14:sizeRelH>
            <wp14:sizeRelV relativeFrom="margin">
              <wp14:pctHeight>0</wp14:pctHeight>
            </wp14:sizeRelV>
          </wp:anchor>
        </w:drawing>
      </w:r>
    </w:p>
    <w:p w:rsidR="00715A93" w:rsidRPr="00F441E7" w:rsidRDefault="00715A93" w:rsidP="00F441E7">
      <w:pPr>
        <w:numPr>
          <w:ilvl w:val="0"/>
          <w:numId w:val="5"/>
        </w:numPr>
        <w:tabs>
          <w:tab w:val="clear" w:pos="2880"/>
        </w:tabs>
        <w:spacing w:line="480" w:lineRule="auto"/>
        <w:ind w:left="2160" w:firstLine="360"/>
        <w:rPr>
          <w:rFonts w:ascii="Maiandra GD" w:hAnsi="Maiandra GD" w:cs="Arial"/>
        </w:rPr>
      </w:pPr>
      <w:r w:rsidRPr="00F441E7">
        <w:rPr>
          <w:rFonts w:ascii="Maiandra GD" w:hAnsi="Maiandra GD" w:cs="Arial"/>
          <w:b/>
        </w:rPr>
        <w:t>Life Science</w:t>
      </w:r>
      <w:r w:rsidRPr="00F441E7">
        <w:rPr>
          <w:rFonts w:ascii="Maiandra GD" w:hAnsi="Maiandra GD" w:cs="Arial"/>
        </w:rPr>
        <w:t xml:space="preserve"> – functions of living systems</w:t>
      </w:r>
    </w:p>
    <w:p w:rsidR="00715A93" w:rsidRPr="00F441E7" w:rsidRDefault="00715A93" w:rsidP="00F441E7">
      <w:pPr>
        <w:numPr>
          <w:ilvl w:val="0"/>
          <w:numId w:val="5"/>
        </w:numPr>
        <w:tabs>
          <w:tab w:val="clear" w:pos="2880"/>
        </w:tabs>
        <w:spacing w:line="480" w:lineRule="auto"/>
        <w:ind w:left="2160" w:firstLine="360"/>
        <w:rPr>
          <w:rFonts w:ascii="Maiandra GD" w:hAnsi="Maiandra GD" w:cs="Arial"/>
        </w:rPr>
      </w:pPr>
      <w:r w:rsidRPr="00F441E7">
        <w:rPr>
          <w:rFonts w:ascii="Maiandra GD" w:hAnsi="Maiandra GD" w:cs="Arial"/>
          <w:b/>
        </w:rPr>
        <w:t>Physical Science</w:t>
      </w:r>
      <w:r w:rsidRPr="00F441E7">
        <w:rPr>
          <w:rFonts w:ascii="Maiandra GD" w:hAnsi="Maiandra GD" w:cs="Arial"/>
        </w:rPr>
        <w:t xml:space="preserve"> – properties of matter, motion and forces</w:t>
      </w:r>
    </w:p>
    <w:p w:rsidR="00715A93" w:rsidRPr="00F441E7" w:rsidRDefault="00715A93" w:rsidP="00F441E7">
      <w:pPr>
        <w:numPr>
          <w:ilvl w:val="0"/>
          <w:numId w:val="5"/>
        </w:numPr>
        <w:tabs>
          <w:tab w:val="clear" w:pos="2880"/>
        </w:tabs>
        <w:spacing w:line="480" w:lineRule="auto"/>
        <w:ind w:left="2160" w:firstLine="360"/>
        <w:rPr>
          <w:rFonts w:ascii="Maiandra GD" w:hAnsi="Maiandra GD" w:cs="Arial"/>
        </w:rPr>
      </w:pPr>
      <w:r w:rsidRPr="00F441E7">
        <w:rPr>
          <w:rFonts w:ascii="Maiandra GD" w:hAnsi="Maiandra GD" w:cs="Arial"/>
          <w:b/>
        </w:rPr>
        <w:t>Earth and Space Science</w:t>
      </w:r>
      <w:r w:rsidRPr="00F441E7">
        <w:rPr>
          <w:rFonts w:ascii="Maiandra GD" w:hAnsi="Maiandra GD" w:cs="Arial"/>
        </w:rPr>
        <w:t xml:space="preserve"> – </w:t>
      </w:r>
      <w:r w:rsidRPr="00F441E7">
        <w:rPr>
          <w:rFonts w:ascii="Maiandra GD" w:hAnsi="Maiandra GD" w:cs="Arial"/>
          <w:sz w:val="22"/>
          <w:szCs w:val="22"/>
        </w:rPr>
        <w:t>Earth’s processes and systems, Solar System</w:t>
      </w:r>
    </w:p>
    <w:p w:rsidR="00F441E7" w:rsidRDefault="00F441E7" w:rsidP="00F441E7">
      <w:pPr>
        <w:spacing w:line="360" w:lineRule="auto"/>
        <w:rPr>
          <w:rStyle w:val="Strong"/>
          <w:rFonts w:ascii="Maiandra GD" w:hAnsi="Maiandra GD" w:cs="Arial"/>
          <w:b w:val="0"/>
          <w:bCs w:val="0"/>
          <w:sz w:val="20"/>
          <w:szCs w:val="20"/>
        </w:rPr>
      </w:pPr>
    </w:p>
    <w:p w:rsidR="00254456" w:rsidRPr="00715A93" w:rsidRDefault="00254456" w:rsidP="00254456">
      <w:pPr>
        <w:rPr>
          <w:rFonts w:ascii="Pristina" w:hAnsi="Pristina"/>
          <w:b/>
          <w:color w:val="000000"/>
          <w:sz w:val="36"/>
          <w:szCs w:val="36"/>
        </w:rPr>
      </w:pPr>
      <w:r w:rsidRPr="00715A93">
        <w:rPr>
          <w:rFonts w:ascii="Pristina" w:hAnsi="Pristina"/>
          <w:b/>
          <w:color w:val="000000"/>
          <w:sz w:val="36"/>
          <w:szCs w:val="36"/>
        </w:rPr>
        <w:lastRenderedPageBreak/>
        <w:t>Social Studies</w:t>
      </w:r>
    </w:p>
    <w:p w:rsidR="00215440" w:rsidRPr="00D675FD" w:rsidRDefault="00254456" w:rsidP="00215440">
      <w:pPr>
        <w:ind w:left="360"/>
        <w:rPr>
          <w:rFonts w:ascii="Maiandra GD" w:hAnsi="Maiandra GD"/>
          <w:color w:val="000000"/>
          <w:sz w:val="20"/>
          <w:szCs w:val="20"/>
        </w:rPr>
      </w:pPr>
      <w:r w:rsidRPr="00D675FD">
        <w:rPr>
          <w:rFonts w:ascii="Maiandra GD" w:hAnsi="Maiandra GD"/>
          <w:b/>
          <w:color w:val="000000"/>
          <w:sz w:val="20"/>
          <w:szCs w:val="20"/>
        </w:rPr>
        <w:t>Adopted Text:</w:t>
      </w:r>
      <w:r w:rsidR="003E184C" w:rsidRPr="00D675FD">
        <w:rPr>
          <w:rFonts w:ascii="Maiandra GD" w:hAnsi="Maiandra GD"/>
          <w:color w:val="000000"/>
          <w:sz w:val="20"/>
          <w:szCs w:val="20"/>
        </w:rPr>
        <w:t xml:space="preserve">  </w:t>
      </w:r>
      <w:r w:rsidRPr="00D675FD">
        <w:rPr>
          <w:rFonts w:ascii="Maiandra GD" w:hAnsi="Maiandra GD"/>
          <w:color w:val="000000"/>
          <w:sz w:val="20"/>
          <w:szCs w:val="20"/>
        </w:rPr>
        <w:t>The Uni</w:t>
      </w:r>
      <w:r w:rsidR="003E184C" w:rsidRPr="00D675FD">
        <w:rPr>
          <w:rFonts w:ascii="Maiandra GD" w:hAnsi="Maiandra GD"/>
          <w:color w:val="000000"/>
          <w:sz w:val="20"/>
          <w:szCs w:val="20"/>
        </w:rPr>
        <w:t>ted States: Making a New Nation – publisher Harcourt</w:t>
      </w:r>
    </w:p>
    <w:p w:rsidR="00254456" w:rsidRPr="00D675FD" w:rsidRDefault="00254456" w:rsidP="00254456">
      <w:pPr>
        <w:ind w:left="360"/>
        <w:rPr>
          <w:rFonts w:ascii="Maiandra GD" w:hAnsi="Maiandra GD"/>
          <w:color w:val="000000"/>
          <w:sz w:val="20"/>
          <w:szCs w:val="20"/>
        </w:rPr>
      </w:pPr>
      <w:r w:rsidRPr="00D675FD">
        <w:rPr>
          <w:rFonts w:ascii="Maiandra GD" w:hAnsi="Maiandra GD"/>
          <w:b/>
          <w:color w:val="000000"/>
          <w:sz w:val="20"/>
          <w:szCs w:val="20"/>
        </w:rPr>
        <w:t>Curricular Focus</w:t>
      </w:r>
      <w:r w:rsidRPr="00D675FD">
        <w:rPr>
          <w:rFonts w:ascii="Maiandra GD" w:hAnsi="Maiandra GD"/>
          <w:color w:val="000000"/>
          <w:sz w:val="20"/>
          <w:szCs w:val="20"/>
        </w:rPr>
        <w:t xml:space="preserve">:  Students will investigate the development of the United States from its earliest inhabitants to the end of the Civil War.  </w:t>
      </w:r>
    </w:p>
    <w:p w:rsidR="00254456" w:rsidRPr="00D675FD" w:rsidRDefault="00254456" w:rsidP="00254456">
      <w:pPr>
        <w:ind w:left="360"/>
        <w:rPr>
          <w:rFonts w:ascii="Maiandra GD" w:hAnsi="Maiandra GD"/>
          <w:color w:val="000000"/>
          <w:sz w:val="20"/>
          <w:szCs w:val="20"/>
        </w:rPr>
      </w:pPr>
    </w:p>
    <w:p w:rsidR="00215440" w:rsidRPr="00D675FD" w:rsidRDefault="00605257" w:rsidP="00215440">
      <w:pPr>
        <w:ind w:left="360"/>
        <w:rPr>
          <w:rFonts w:ascii="Maiandra GD" w:hAnsi="Maiandra GD"/>
          <w:color w:val="000000"/>
          <w:sz w:val="20"/>
          <w:szCs w:val="20"/>
        </w:rPr>
      </w:pPr>
      <w:r w:rsidRPr="00D675FD">
        <w:rPr>
          <w:rFonts w:ascii="Maiandra GD" w:hAnsi="Maiandra GD"/>
          <w:color w:val="000000"/>
          <w:sz w:val="20"/>
          <w:szCs w:val="20"/>
        </w:rPr>
        <w:t>We will explore the following Social S</w:t>
      </w:r>
      <w:r w:rsidR="00254456" w:rsidRPr="00D675FD">
        <w:rPr>
          <w:rFonts w:ascii="Maiandra GD" w:hAnsi="Maiandra GD"/>
          <w:color w:val="000000"/>
          <w:sz w:val="20"/>
          <w:szCs w:val="20"/>
        </w:rPr>
        <w:t xml:space="preserve">tudies topics using a variety of methods including class discussions, small groups, simulations, projects, research, and technology.  Students </w:t>
      </w:r>
      <w:r w:rsidR="00A1588F" w:rsidRPr="00D675FD">
        <w:rPr>
          <w:rFonts w:ascii="Maiandra GD" w:hAnsi="Maiandra GD"/>
          <w:color w:val="000000"/>
          <w:sz w:val="20"/>
          <w:szCs w:val="20"/>
        </w:rPr>
        <w:t>will be</w:t>
      </w:r>
      <w:r w:rsidR="00254456" w:rsidRPr="00D675FD">
        <w:rPr>
          <w:rFonts w:ascii="Maiandra GD" w:hAnsi="Maiandra GD"/>
          <w:color w:val="000000"/>
          <w:sz w:val="20"/>
          <w:szCs w:val="20"/>
        </w:rPr>
        <w:t xml:space="preserve"> expect</w:t>
      </w:r>
      <w:r w:rsidR="00A1588F" w:rsidRPr="00D675FD">
        <w:rPr>
          <w:rFonts w:ascii="Maiandra GD" w:hAnsi="Maiandra GD"/>
          <w:color w:val="000000"/>
          <w:sz w:val="20"/>
          <w:szCs w:val="20"/>
        </w:rPr>
        <w:t>ed</w:t>
      </w:r>
      <w:r w:rsidR="00254456" w:rsidRPr="00D675FD">
        <w:rPr>
          <w:rFonts w:ascii="Maiandra GD" w:hAnsi="Maiandra GD"/>
          <w:color w:val="000000"/>
          <w:sz w:val="20"/>
          <w:szCs w:val="20"/>
        </w:rPr>
        <w:t xml:space="preserve"> to take notes in class</w:t>
      </w:r>
      <w:r w:rsidR="00A1588F" w:rsidRPr="00D675FD">
        <w:rPr>
          <w:rFonts w:ascii="Maiandra GD" w:hAnsi="Maiandra GD"/>
          <w:color w:val="000000"/>
          <w:sz w:val="20"/>
          <w:szCs w:val="20"/>
        </w:rPr>
        <w:t xml:space="preserve"> and study/review them </w:t>
      </w:r>
      <w:r w:rsidR="00A1588F" w:rsidRPr="00D675FD">
        <w:rPr>
          <w:rFonts w:ascii="Maiandra GD" w:hAnsi="Maiandra GD"/>
          <w:color w:val="000000"/>
          <w:sz w:val="20"/>
          <w:szCs w:val="20"/>
          <w:u w:val="single"/>
        </w:rPr>
        <w:softHyphen/>
        <w:t>nightly</w:t>
      </w:r>
      <w:r w:rsidR="00A1588F" w:rsidRPr="00D675FD">
        <w:rPr>
          <w:rFonts w:ascii="Maiandra GD" w:hAnsi="Maiandra GD"/>
          <w:color w:val="000000"/>
          <w:sz w:val="20"/>
          <w:szCs w:val="20"/>
        </w:rPr>
        <w:t xml:space="preserve"> (15 m</w:t>
      </w:r>
      <w:r w:rsidR="008D217E">
        <w:rPr>
          <w:rFonts w:ascii="Maiandra GD" w:hAnsi="Maiandra GD"/>
          <w:color w:val="000000"/>
          <w:sz w:val="20"/>
          <w:szCs w:val="20"/>
        </w:rPr>
        <w:t>i</w:t>
      </w:r>
      <w:r w:rsidR="00A1588F" w:rsidRPr="00D675FD">
        <w:rPr>
          <w:rFonts w:ascii="Maiandra GD" w:hAnsi="Maiandra GD"/>
          <w:color w:val="000000"/>
          <w:sz w:val="20"/>
          <w:szCs w:val="20"/>
        </w:rPr>
        <w:t>n.) for upcoming quizzes and tests.</w:t>
      </w:r>
      <w:r w:rsidR="00215440" w:rsidRPr="00D675FD">
        <w:rPr>
          <w:rFonts w:ascii="Maiandra GD" w:hAnsi="Maiandra GD"/>
          <w:color w:val="000000"/>
          <w:sz w:val="20"/>
          <w:szCs w:val="20"/>
        </w:rPr>
        <w:t xml:space="preserve"> </w:t>
      </w:r>
    </w:p>
    <w:p w:rsidR="00215440" w:rsidRPr="00D675FD" w:rsidRDefault="00215440" w:rsidP="000D14F5">
      <w:pPr>
        <w:ind w:left="2880"/>
        <w:rPr>
          <w:rFonts w:ascii="Maiandra GD" w:hAnsi="Maiandra GD"/>
          <w:sz w:val="20"/>
          <w:szCs w:val="20"/>
        </w:rPr>
      </w:pPr>
    </w:p>
    <w:p w:rsidR="00A1588F" w:rsidRPr="00D675FD" w:rsidRDefault="00B74F1F"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noProof/>
          <w:sz w:val="20"/>
          <w:szCs w:val="20"/>
        </w:rPr>
        <w:drawing>
          <wp:anchor distT="0" distB="0" distL="114300" distR="114300" simplePos="0" relativeHeight="251649024" behindDoc="0" locked="0" layoutInCell="1" allowOverlap="1">
            <wp:simplePos x="0" y="0"/>
            <wp:positionH relativeFrom="column">
              <wp:posOffset>3968115</wp:posOffset>
            </wp:positionH>
            <wp:positionV relativeFrom="paragraph">
              <wp:posOffset>84455</wp:posOffset>
            </wp:positionV>
            <wp:extent cx="1163955" cy="1333500"/>
            <wp:effectExtent l="0" t="0" r="0" b="0"/>
            <wp:wrapSquare wrapText="bothSides"/>
            <wp:docPr id="4" name="Picture 4" descr="MCj0154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543740000[1]"/>
                    <pic:cNvPicPr>
                      <a:picLocks noChangeAspect="1" noChangeArrowheads="1"/>
                    </pic:cNvPicPr>
                  </pic:nvPicPr>
                  <pic:blipFill>
                    <a:blip r:embed="rId20" cstate="print"/>
                    <a:srcRect/>
                    <a:stretch>
                      <a:fillRect/>
                    </a:stretch>
                  </pic:blipFill>
                  <pic:spPr bwMode="auto">
                    <a:xfrm>
                      <a:off x="0" y="0"/>
                      <a:ext cx="1163955" cy="1333500"/>
                    </a:xfrm>
                    <a:prstGeom prst="rect">
                      <a:avLst/>
                    </a:prstGeom>
                    <a:noFill/>
                  </pic:spPr>
                </pic:pic>
              </a:graphicData>
            </a:graphic>
          </wp:anchor>
        </w:drawing>
      </w:r>
      <w:r w:rsidR="00A1588F" w:rsidRPr="00D675FD">
        <w:rPr>
          <w:rFonts w:ascii="Maiandra GD" w:hAnsi="Maiandra GD"/>
          <w:sz w:val="20"/>
          <w:szCs w:val="20"/>
        </w:rPr>
        <w:t>Economics (</w:t>
      </w:r>
      <w:proofErr w:type="spellStart"/>
      <w:r w:rsidR="00A1588F" w:rsidRPr="00D675FD">
        <w:rPr>
          <w:rFonts w:ascii="Maiandra GD" w:hAnsi="Maiandra GD"/>
          <w:sz w:val="20"/>
          <w:szCs w:val="20"/>
        </w:rPr>
        <w:t>BizTown</w:t>
      </w:r>
      <w:proofErr w:type="spellEnd"/>
      <w:r w:rsidR="00A1588F" w:rsidRPr="00D675FD">
        <w:rPr>
          <w:rFonts w:ascii="Maiandra GD" w:hAnsi="Maiandra GD"/>
          <w:sz w:val="20"/>
          <w:szCs w:val="20"/>
        </w:rPr>
        <w:t>)</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Geography</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Exploration</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Colonization</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Road to Revolution</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Revolutionary War</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Constitution</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Government</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Western Expansion</w:t>
      </w:r>
    </w:p>
    <w:p w:rsidR="00215440" w:rsidRPr="00D675FD" w:rsidRDefault="00215440" w:rsidP="00F441E7">
      <w:pPr>
        <w:numPr>
          <w:ilvl w:val="0"/>
          <w:numId w:val="12"/>
        </w:numPr>
        <w:tabs>
          <w:tab w:val="clear" w:pos="1080"/>
          <w:tab w:val="num" w:pos="2520"/>
        </w:tabs>
        <w:spacing w:line="276" w:lineRule="auto"/>
        <w:ind w:left="2520" w:firstLine="0"/>
        <w:rPr>
          <w:rFonts w:ascii="Maiandra GD" w:hAnsi="Maiandra GD"/>
          <w:sz w:val="20"/>
          <w:szCs w:val="20"/>
        </w:rPr>
      </w:pPr>
      <w:r w:rsidRPr="00D675FD">
        <w:rPr>
          <w:rFonts w:ascii="Maiandra GD" w:hAnsi="Maiandra GD"/>
          <w:sz w:val="20"/>
          <w:szCs w:val="20"/>
        </w:rPr>
        <w:t>Civil War</w:t>
      </w:r>
    </w:p>
    <w:p w:rsidR="00AE3256" w:rsidRPr="00224695" w:rsidRDefault="00AE3256" w:rsidP="00215440">
      <w:pPr>
        <w:rPr>
          <w:rFonts w:ascii="Pristina" w:hAnsi="Pristina"/>
          <w:b/>
          <w:color w:val="000000"/>
          <w:sz w:val="16"/>
          <w:szCs w:val="16"/>
        </w:rPr>
      </w:pPr>
    </w:p>
    <w:p w:rsidR="004F0CEB" w:rsidRPr="00224695" w:rsidRDefault="004F0CEB" w:rsidP="00254456">
      <w:pPr>
        <w:adjustRightInd w:val="0"/>
        <w:rPr>
          <w:rStyle w:val="Strong"/>
          <w:rFonts w:ascii="Pristina" w:hAnsi="Pristina" w:cs="NevisonCasD"/>
          <w:sz w:val="16"/>
          <w:szCs w:val="16"/>
        </w:rPr>
      </w:pPr>
    </w:p>
    <w:p w:rsidR="00C7612E" w:rsidRPr="00715A93" w:rsidRDefault="00254456" w:rsidP="00715A93">
      <w:pPr>
        <w:rPr>
          <w:rFonts w:ascii="Pristina" w:hAnsi="Pristina" w:cs="NevisonCasD"/>
          <w:b/>
          <w:bCs/>
          <w:sz w:val="20"/>
          <w:szCs w:val="20"/>
        </w:rPr>
      </w:pPr>
      <w:r w:rsidRPr="00715A93">
        <w:rPr>
          <w:rStyle w:val="Strong"/>
          <w:rFonts w:ascii="Pristina" w:hAnsi="Pristina" w:cs="NevisonCasD"/>
          <w:sz w:val="36"/>
          <w:szCs w:val="36"/>
        </w:rPr>
        <w:t>Homework</w:t>
      </w:r>
      <w:r w:rsidR="00C7612E" w:rsidRPr="00715A93">
        <w:rPr>
          <w:rFonts w:ascii="Pristina" w:hAnsi="Pristina"/>
          <w:b/>
          <w:sz w:val="36"/>
          <w:szCs w:val="36"/>
        </w:rPr>
        <w:t xml:space="preserve"> /Late Work</w:t>
      </w:r>
    </w:p>
    <w:p w:rsidR="00C02060" w:rsidRPr="00D675FD" w:rsidRDefault="00254456" w:rsidP="00DC1395">
      <w:pPr>
        <w:adjustRightInd w:val="0"/>
        <w:ind w:left="360"/>
        <w:rPr>
          <w:rFonts w:ascii="Maiandra GD" w:hAnsi="Maiandra GD"/>
          <w:sz w:val="20"/>
          <w:szCs w:val="20"/>
        </w:rPr>
      </w:pPr>
      <w:r w:rsidRPr="00D675FD">
        <w:rPr>
          <w:rFonts w:ascii="Maiandra GD" w:hAnsi="Maiandra GD"/>
          <w:sz w:val="20"/>
          <w:szCs w:val="20"/>
        </w:rPr>
        <w:t>Homework is a nightly extension of our 5</w:t>
      </w:r>
      <w:r w:rsidRPr="00D675FD">
        <w:rPr>
          <w:rFonts w:ascii="Maiandra GD" w:hAnsi="Maiandra GD"/>
          <w:sz w:val="20"/>
          <w:szCs w:val="20"/>
          <w:vertAlign w:val="superscript"/>
        </w:rPr>
        <w:t>th</w:t>
      </w:r>
      <w:r w:rsidRPr="00D675FD">
        <w:rPr>
          <w:rFonts w:ascii="Maiandra GD" w:hAnsi="Maiandra GD"/>
          <w:sz w:val="20"/>
          <w:szCs w:val="20"/>
        </w:rPr>
        <w:t xml:space="preserve"> grade curriculum.  It provides students with an opportunity to reinforce their skills and hone their study habits</w:t>
      </w:r>
      <w:r w:rsidR="00B17072" w:rsidRPr="00D675FD">
        <w:rPr>
          <w:rFonts w:ascii="Maiandra GD" w:hAnsi="Maiandra GD"/>
          <w:sz w:val="20"/>
          <w:szCs w:val="20"/>
        </w:rPr>
        <w:t xml:space="preserve">. </w:t>
      </w:r>
      <w:r w:rsidR="00B81089" w:rsidRPr="00D675FD">
        <w:rPr>
          <w:rFonts w:ascii="Maiandra GD" w:hAnsi="Maiandra GD"/>
          <w:sz w:val="20"/>
          <w:szCs w:val="20"/>
        </w:rPr>
        <w:t>Homework is posted on the board in each class</w:t>
      </w:r>
      <w:r w:rsidR="00AE3256" w:rsidRPr="00D675FD">
        <w:rPr>
          <w:rFonts w:ascii="Maiandra GD" w:hAnsi="Maiandra GD"/>
          <w:sz w:val="20"/>
          <w:szCs w:val="20"/>
        </w:rPr>
        <w:t>. S</w:t>
      </w:r>
      <w:r w:rsidR="00B81089" w:rsidRPr="00D675FD">
        <w:rPr>
          <w:rFonts w:ascii="Maiandra GD" w:hAnsi="Maiandra GD"/>
          <w:sz w:val="20"/>
          <w:szCs w:val="20"/>
        </w:rPr>
        <w:t xml:space="preserve">tudents are given time and </w:t>
      </w:r>
      <w:r w:rsidR="004E2EC5" w:rsidRPr="00D675FD">
        <w:rPr>
          <w:rFonts w:ascii="Maiandra GD" w:hAnsi="Maiandra GD"/>
          <w:sz w:val="20"/>
          <w:szCs w:val="20"/>
        </w:rPr>
        <w:t>required</w:t>
      </w:r>
      <w:r w:rsidR="00B81089" w:rsidRPr="00D675FD">
        <w:rPr>
          <w:rFonts w:ascii="Maiandra GD" w:hAnsi="Maiandra GD"/>
          <w:sz w:val="20"/>
          <w:szCs w:val="20"/>
        </w:rPr>
        <w:t xml:space="preserve"> to write their assignments in their agendas. </w:t>
      </w:r>
      <w:r w:rsidR="00512433" w:rsidRPr="00D675FD">
        <w:rPr>
          <w:rFonts w:ascii="Maiandra GD" w:hAnsi="Maiandra GD"/>
          <w:sz w:val="20"/>
          <w:szCs w:val="20"/>
        </w:rPr>
        <w:t>Your</w:t>
      </w:r>
      <w:r w:rsidR="00B17072" w:rsidRPr="00D675FD">
        <w:rPr>
          <w:rFonts w:ascii="Maiandra GD" w:hAnsi="Maiandra GD"/>
          <w:sz w:val="20"/>
          <w:szCs w:val="20"/>
        </w:rPr>
        <w:t xml:space="preserve"> child may believe that </w:t>
      </w:r>
      <w:r w:rsidR="001816D5" w:rsidRPr="00D675FD">
        <w:rPr>
          <w:rFonts w:ascii="Maiandra GD" w:hAnsi="Maiandra GD"/>
          <w:sz w:val="20"/>
          <w:szCs w:val="20"/>
        </w:rPr>
        <w:t>he/she</w:t>
      </w:r>
      <w:r w:rsidR="00B17072" w:rsidRPr="00D675FD">
        <w:rPr>
          <w:rFonts w:ascii="Maiandra GD" w:hAnsi="Maiandra GD"/>
          <w:sz w:val="20"/>
          <w:szCs w:val="20"/>
        </w:rPr>
        <w:t xml:space="preserve"> do</w:t>
      </w:r>
      <w:r w:rsidR="001816D5" w:rsidRPr="00D675FD">
        <w:rPr>
          <w:rFonts w:ascii="Maiandra GD" w:hAnsi="Maiandra GD"/>
          <w:sz w:val="20"/>
          <w:szCs w:val="20"/>
        </w:rPr>
        <w:t>es not have homework because there is not a formal assignment to turn in.  This is not always the case.  S</w:t>
      </w:r>
      <w:r w:rsidR="00B17072" w:rsidRPr="00D675FD">
        <w:rPr>
          <w:rFonts w:ascii="Maiandra GD" w:hAnsi="Maiandra GD"/>
          <w:sz w:val="20"/>
          <w:szCs w:val="20"/>
        </w:rPr>
        <w:t xml:space="preserve">tudents are </w:t>
      </w:r>
      <w:r w:rsidR="001816D5" w:rsidRPr="00D675FD">
        <w:rPr>
          <w:rFonts w:ascii="Maiandra GD" w:hAnsi="Maiandra GD"/>
          <w:sz w:val="20"/>
          <w:szCs w:val="20"/>
        </w:rPr>
        <w:t>expected</w:t>
      </w:r>
      <w:r w:rsidR="00B17072" w:rsidRPr="00D675FD">
        <w:rPr>
          <w:rFonts w:ascii="Maiandra GD" w:hAnsi="Maiandra GD"/>
          <w:sz w:val="20"/>
          <w:szCs w:val="20"/>
        </w:rPr>
        <w:t xml:space="preserve"> to study vocabulary, math facts, spelling words, geography, etc</w:t>
      </w:r>
      <w:r w:rsidR="001816D5" w:rsidRPr="00D675FD">
        <w:rPr>
          <w:rFonts w:ascii="Maiandra GD" w:hAnsi="Maiandra GD"/>
          <w:sz w:val="20"/>
          <w:szCs w:val="20"/>
        </w:rPr>
        <w:t>.</w:t>
      </w:r>
      <w:r w:rsidR="004E2EC5" w:rsidRPr="00D675FD">
        <w:rPr>
          <w:rFonts w:ascii="Maiandra GD" w:hAnsi="Maiandra GD"/>
          <w:sz w:val="20"/>
          <w:szCs w:val="20"/>
        </w:rPr>
        <w:t>,</w:t>
      </w:r>
      <w:r w:rsidR="00B17072" w:rsidRPr="00D675FD">
        <w:rPr>
          <w:rFonts w:ascii="Maiandra GD" w:hAnsi="Maiandra GD"/>
          <w:sz w:val="20"/>
          <w:szCs w:val="20"/>
        </w:rPr>
        <w:t xml:space="preserve"> nightly to master the </w:t>
      </w:r>
      <w:r w:rsidR="003E7B03" w:rsidRPr="00D675FD">
        <w:rPr>
          <w:rFonts w:ascii="Maiandra GD" w:hAnsi="Maiandra GD"/>
          <w:sz w:val="20"/>
          <w:szCs w:val="20"/>
        </w:rPr>
        <w:t>Common Core S</w:t>
      </w:r>
      <w:r w:rsidR="00B17072" w:rsidRPr="00D675FD">
        <w:rPr>
          <w:rFonts w:ascii="Maiandra GD" w:hAnsi="Maiandra GD"/>
          <w:sz w:val="20"/>
          <w:szCs w:val="20"/>
        </w:rPr>
        <w:t>tandards</w:t>
      </w:r>
      <w:r w:rsidR="001816D5" w:rsidRPr="00D675FD">
        <w:rPr>
          <w:rFonts w:ascii="Maiandra GD" w:hAnsi="Maiandra GD"/>
          <w:sz w:val="20"/>
          <w:szCs w:val="20"/>
        </w:rPr>
        <w:t>.</w:t>
      </w:r>
      <w:r w:rsidR="00C02060" w:rsidRPr="00D675FD">
        <w:rPr>
          <w:rFonts w:ascii="Maiandra GD" w:hAnsi="Maiandra GD"/>
          <w:sz w:val="20"/>
          <w:szCs w:val="20"/>
        </w:rPr>
        <w:t xml:space="preserve">  </w:t>
      </w:r>
    </w:p>
    <w:p w:rsidR="001816D5" w:rsidRPr="00D675FD" w:rsidRDefault="001816D5" w:rsidP="001816D5">
      <w:pPr>
        <w:adjustRightInd w:val="0"/>
        <w:ind w:left="360"/>
        <w:rPr>
          <w:rFonts w:ascii="Maiandra GD" w:hAnsi="Maiandra GD"/>
          <w:sz w:val="20"/>
          <w:szCs w:val="20"/>
        </w:rPr>
      </w:pPr>
    </w:p>
    <w:p w:rsidR="00C7612E" w:rsidRPr="00D675FD" w:rsidRDefault="00AA2F8C" w:rsidP="00254456">
      <w:pPr>
        <w:adjustRightInd w:val="0"/>
        <w:ind w:left="360"/>
        <w:rPr>
          <w:rFonts w:ascii="Maiandra GD" w:hAnsi="Maiandra GD"/>
          <w:sz w:val="20"/>
          <w:szCs w:val="20"/>
        </w:rPr>
      </w:pPr>
      <w:r w:rsidRPr="00D675FD">
        <w:rPr>
          <w:rFonts w:ascii="Maiandra GD" w:hAnsi="Maiandra GD" w:cs="ComicSansMS"/>
          <w:color w:val="000000"/>
          <w:sz w:val="20"/>
          <w:szCs w:val="20"/>
        </w:rPr>
        <w:t>Students are expected</w:t>
      </w:r>
      <w:r w:rsidR="00512433" w:rsidRPr="00D675FD">
        <w:rPr>
          <w:rFonts w:ascii="Maiandra GD" w:hAnsi="Maiandra GD" w:cs="ComicSansMS"/>
          <w:color w:val="000000"/>
          <w:sz w:val="20"/>
          <w:szCs w:val="20"/>
        </w:rPr>
        <w:t xml:space="preserve"> to turn in </w:t>
      </w:r>
      <w:r w:rsidR="00254456" w:rsidRPr="00D675FD">
        <w:rPr>
          <w:rFonts w:ascii="Maiandra GD" w:hAnsi="Maiandra GD" w:cs="ComicSansMS"/>
          <w:color w:val="000000"/>
          <w:sz w:val="20"/>
          <w:szCs w:val="20"/>
        </w:rPr>
        <w:t>all homework</w:t>
      </w:r>
      <w:r w:rsidRPr="00D675FD">
        <w:rPr>
          <w:rFonts w:ascii="Maiandra GD" w:hAnsi="Maiandra GD" w:cs="ComicSansMS"/>
          <w:color w:val="000000"/>
          <w:sz w:val="20"/>
          <w:szCs w:val="20"/>
        </w:rPr>
        <w:t xml:space="preserve"> </w:t>
      </w:r>
      <w:r w:rsidR="00512433" w:rsidRPr="00D675FD">
        <w:rPr>
          <w:rFonts w:ascii="Maiandra GD" w:hAnsi="Maiandra GD" w:cs="ComicSansMS"/>
          <w:color w:val="000000"/>
          <w:sz w:val="20"/>
          <w:szCs w:val="20"/>
        </w:rPr>
        <w:t xml:space="preserve">and class work on time. </w:t>
      </w:r>
      <w:r w:rsidR="004B66A9" w:rsidRPr="00D675FD">
        <w:rPr>
          <w:rFonts w:ascii="Maiandra GD" w:hAnsi="Maiandra GD" w:cs="ComicSansMS"/>
          <w:color w:val="000000"/>
          <w:sz w:val="20"/>
          <w:szCs w:val="20"/>
        </w:rPr>
        <w:t>This teaches and reinforces responsibility</w:t>
      </w:r>
      <w:r w:rsidR="00254456" w:rsidRPr="00D675FD">
        <w:rPr>
          <w:rFonts w:ascii="Maiandra GD" w:hAnsi="Maiandra GD" w:cs="ComicSansMS"/>
          <w:color w:val="000000"/>
          <w:sz w:val="20"/>
          <w:szCs w:val="20"/>
        </w:rPr>
        <w:t xml:space="preserve"> </w:t>
      </w:r>
      <w:r w:rsidR="00512433" w:rsidRPr="00D675FD">
        <w:rPr>
          <w:rFonts w:ascii="Maiandra GD" w:hAnsi="Maiandra GD" w:cs="ComicSansMS"/>
          <w:color w:val="000000"/>
          <w:sz w:val="20"/>
          <w:szCs w:val="20"/>
        </w:rPr>
        <w:t xml:space="preserve">and good habits </w:t>
      </w:r>
      <w:r w:rsidR="00254456" w:rsidRPr="00D675FD">
        <w:rPr>
          <w:rFonts w:ascii="Maiandra GD" w:hAnsi="Maiandra GD" w:cs="ComicSansMS"/>
          <w:color w:val="000000"/>
          <w:sz w:val="20"/>
          <w:szCs w:val="20"/>
        </w:rPr>
        <w:t xml:space="preserve">that can last them </w:t>
      </w:r>
      <w:r w:rsidR="00512433" w:rsidRPr="00D675FD">
        <w:rPr>
          <w:rFonts w:ascii="Maiandra GD" w:hAnsi="Maiandra GD" w:cs="ComicSansMS"/>
          <w:color w:val="000000"/>
          <w:sz w:val="20"/>
          <w:szCs w:val="20"/>
        </w:rPr>
        <w:t>a lifetime</w:t>
      </w:r>
      <w:r w:rsidR="00254456" w:rsidRPr="00D675FD">
        <w:rPr>
          <w:rFonts w:ascii="Maiandra GD" w:hAnsi="Maiandra GD" w:cs="ComicSansMS"/>
          <w:color w:val="000000"/>
          <w:sz w:val="20"/>
          <w:szCs w:val="20"/>
        </w:rPr>
        <w:t xml:space="preserve">. </w:t>
      </w:r>
      <w:r w:rsidR="00C7612E" w:rsidRPr="00D675FD">
        <w:rPr>
          <w:rFonts w:ascii="Maiandra GD" w:hAnsi="Maiandra GD"/>
          <w:sz w:val="20"/>
          <w:szCs w:val="20"/>
        </w:rPr>
        <w:t>Homework is due the next day unless otherwise specified.</w:t>
      </w:r>
      <w:r w:rsidR="00C7612E" w:rsidRPr="00D675FD">
        <w:rPr>
          <w:rFonts w:ascii="Maiandra GD" w:hAnsi="Maiandra GD" w:cs="ComicSansMS"/>
          <w:color w:val="000000"/>
          <w:sz w:val="20"/>
          <w:szCs w:val="20"/>
        </w:rPr>
        <w:t xml:space="preserve"> </w:t>
      </w:r>
      <w:r w:rsidR="003E7B03" w:rsidRPr="00D675FD">
        <w:rPr>
          <w:rFonts w:ascii="Maiandra GD" w:hAnsi="Maiandra GD" w:cs="ComicSansMS"/>
          <w:color w:val="000000"/>
          <w:sz w:val="20"/>
          <w:szCs w:val="20"/>
        </w:rPr>
        <w:t>We understand that unique circumstances arise making it difficult to turn an assignment in on time. Therefore, students are given one late pass per subject, per quarter.</w:t>
      </w:r>
      <w:r w:rsidR="003E7B03" w:rsidRPr="00D675FD">
        <w:rPr>
          <w:rFonts w:ascii="Maiandra GD" w:hAnsi="Maiandra GD"/>
          <w:sz w:val="20"/>
          <w:szCs w:val="20"/>
        </w:rPr>
        <w:t xml:space="preserve"> After the pass has been used, late work turned in one day late will receive half credit. </w:t>
      </w:r>
      <w:r w:rsidR="003E7B03" w:rsidRPr="00D675FD">
        <w:rPr>
          <w:rFonts w:ascii="Maiandra GD" w:hAnsi="Maiandra GD"/>
          <w:b/>
          <w:sz w:val="20"/>
          <w:szCs w:val="20"/>
        </w:rPr>
        <w:t xml:space="preserve">This does not apply to </w:t>
      </w:r>
      <w:r w:rsidR="00BB5974" w:rsidRPr="00D675FD">
        <w:rPr>
          <w:rFonts w:ascii="Maiandra GD" w:hAnsi="Maiandra GD"/>
          <w:b/>
          <w:sz w:val="20"/>
          <w:szCs w:val="20"/>
        </w:rPr>
        <w:t xml:space="preserve">long-term </w:t>
      </w:r>
      <w:r w:rsidR="003E7B03" w:rsidRPr="00D675FD">
        <w:rPr>
          <w:rFonts w:ascii="Maiandra GD" w:hAnsi="Maiandra GD"/>
          <w:b/>
          <w:sz w:val="20"/>
          <w:szCs w:val="20"/>
        </w:rPr>
        <w:t>projects.</w:t>
      </w:r>
    </w:p>
    <w:p w:rsidR="00A106DC" w:rsidRPr="00D675FD" w:rsidRDefault="00A106DC" w:rsidP="00BB5974">
      <w:pPr>
        <w:adjustRightInd w:val="0"/>
        <w:rPr>
          <w:rFonts w:ascii="Maiandra GD" w:hAnsi="Maiandra GD"/>
          <w:sz w:val="20"/>
          <w:szCs w:val="20"/>
        </w:rPr>
      </w:pPr>
    </w:p>
    <w:p w:rsidR="00AE3256" w:rsidRPr="00224695" w:rsidRDefault="00AE3256" w:rsidP="0034393D">
      <w:pPr>
        <w:adjustRightInd w:val="0"/>
        <w:ind w:left="360"/>
        <w:rPr>
          <w:rFonts w:ascii="Maiandra GD" w:hAnsi="Maiandra GD"/>
          <w:sz w:val="16"/>
          <w:szCs w:val="16"/>
        </w:rPr>
      </w:pPr>
    </w:p>
    <w:p w:rsidR="00254456" w:rsidRPr="00715A93" w:rsidRDefault="00254456" w:rsidP="00254456">
      <w:pPr>
        <w:adjustRightInd w:val="0"/>
        <w:rPr>
          <w:rFonts w:ascii="Pristina" w:hAnsi="Pristina"/>
          <w:b/>
          <w:sz w:val="36"/>
          <w:szCs w:val="36"/>
        </w:rPr>
      </w:pPr>
      <w:r w:rsidRPr="00715A93">
        <w:rPr>
          <w:rFonts w:ascii="Pristina" w:hAnsi="Pristina"/>
          <w:b/>
          <w:sz w:val="36"/>
          <w:szCs w:val="36"/>
        </w:rPr>
        <w:t>Make-up Work Due to Absences</w:t>
      </w:r>
    </w:p>
    <w:p w:rsidR="00991260" w:rsidRDefault="00254456" w:rsidP="00F30FCF">
      <w:pPr>
        <w:ind w:left="360"/>
        <w:rPr>
          <w:rFonts w:ascii="Maiandra GD" w:hAnsi="Maiandra GD"/>
          <w:sz w:val="20"/>
          <w:szCs w:val="20"/>
        </w:rPr>
      </w:pPr>
      <w:r w:rsidRPr="00D675FD">
        <w:rPr>
          <w:rFonts w:ascii="Maiandra GD" w:hAnsi="Maiandra GD"/>
          <w:sz w:val="20"/>
          <w:szCs w:val="20"/>
        </w:rPr>
        <w:t>If a student is absent, he or she is required to make up any work missed, and will be given the same number of days as absent to make up the work.  For example, if John misses 2 days of school, he wou</w:t>
      </w:r>
      <w:r w:rsidR="008B3616">
        <w:rPr>
          <w:rFonts w:ascii="Maiandra GD" w:hAnsi="Maiandra GD"/>
          <w:sz w:val="20"/>
          <w:szCs w:val="20"/>
        </w:rPr>
        <w:t>ld have 2 days after he returns</w:t>
      </w:r>
      <w:r w:rsidRPr="00D675FD">
        <w:rPr>
          <w:rFonts w:ascii="Maiandra GD" w:hAnsi="Maiandra GD"/>
          <w:sz w:val="20"/>
          <w:szCs w:val="20"/>
        </w:rPr>
        <w:t xml:space="preserve"> to school to make up the work.  </w:t>
      </w:r>
    </w:p>
    <w:p w:rsidR="008B3616" w:rsidRPr="00D675FD" w:rsidRDefault="008B3616" w:rsidP="00F30FCF">
      <w:pPr>
        <w:ind w:left="360"/>
        <w:rPr>
          <w:rFonts w:ascii="Maiandra GD" w:hAnsi="Maiandra GD"/>
          <w:sz w:val="20"/>
          <w:szCs w:val="20"/>
        </w:rPr>
      </w:pPr>
    </w:p>
    <w:p w:rsidR="00BB5974" w:rsidRPr="00D675FD" w:rsidRDefault="00224695" w:rsidP="008B3616">
      <w:pPr>
        <w:ind w:left="360"/>
        <w:rPr>
          <w:rFonts w:ascii="Maiandra GD" w:hAnsi="Maiandra GD"/>
          <w:sz w:val="20"/>
          <w:szCs w:val="20"/>
        </w:rPr>
      </w:pPr>
      <w:r w:rsidRPr="00715A93">
        <w:rPr>
          <w:noProof/>
          <w:sz w:val="36"/>
          <w:szCs w:val="36"/>
        </w:rPr>
        <w:drawing>
          <wp:anchor distT="0" distB="0" distL="114300" distR="114300" simplePos="0" relativeHeight="251651072" behindDoc="0" locked="0" layoutInCell="1" allowOverlap="1" wp14:anchorId="3991D527" wp14:editId="2AAB176E">
            <wp:simplePos x="0" y="0"/>
            <wp:positionH relativeFrom="column">
              <wp:posOffset>5497195</wp:posOffset>
            </wp:positionH>
            <wp:positionV relativeFrom="paragraph">
              <wp:posOffset>570230</wp:posOffset>
            </wp:positionV>
            <wp:extent cx="935355" cy="986790"/>
            <wp:effectExtent l="0" t="0" r="0" b="0"/>
            <wp:wrapSquare wrapText="bothSides"/>
            <wp:docPr id="7" name="Picture 7" descr="MCj04128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28080000[1]"/>
                    <pic:cNvPicPr>
                      <a:picLocks noChangeAspect="1" noChangeArrowheads="1"/>
                    </pic:cNvPicPr>
                  </pic:nvPicPr>
                  <pic:blipFill>
                    <a:blip r:embed="rId21" cstate="print"/>
                    <a:srcRect/>
                    <a:stretch>
                      <a:fillRect/>
                    </a:stretch>
                  </pic:blipFill>
                  <pic:spPr bwMode="auto">
                    <a:xfrm>
                      <a:off x="0" y="0"/>
                      <a:ext cx="935355" cy="986790"/>
                    </a:xfrm>
                    <a:prstGeom prst="rect">
                      <a:avLst/>
                    </a:prstGeom>
                    <a:noFill/>
                  </pic:spPr>
                </pic:pic>
              </a:graphicData>
            </a:graphic>
            <wp14:sizeRelH relativeFrom="margin">
              <wp14:pctWidth>0</wp14:pctWidth>
            </wp14:sizeRelH>
            <wp14:sizeRelV relativeFrom="margin">
              <wp14:pctHeight>0</wp14:pctHeight>
            </wp14:sizeRelV>
          </wp:anchor>
        </w:drawing>
      </w:r>
      <w:r w:rsidR="00991260" w:rsidRPr="00D675FD">
        <w:rPr>
          <w:rFonts w:ascii="Maiandra GD" w:hAnsi="Maiandra GD"/>
          <w:sz w:val="20"/>
          <w:szCs w:val="20"/>
        </w:rPr>
        <w:t xml:space="preserve">Assignments </w:t>
      </w:r>
      <w:r w:rsidR="008B3616">
        <w:rPr>
          <w:rFonts w:ascii="Maiandra GD" w:hAnsi="Maiandra GD"/>
          <w:sz w:val="20"/>
          <w:szCs w:val="20"/>
        </w:rPr>
        <w:t xml:space="preserve">the student missed </w:t>
      </w:r>
      <w:r w:rsidR="00991260" w:rsidRPr="00D675FD">
        <w:rPr>
          <w:rFonts w:ascii="Maiandra GD" w:hAnsi="Maiandra GD"/>
          <w:sz w:val="20"/>
          <w:szCs w:val="20"/>
        </w:rPr>
        <w:t>can be found on the board in the classrooms</w:t>
      </w:r>
      <w:r w:rsidR="00A106DC" w:rsidRPr="00D675FD">
        <w:rPr>
          <w:rFonts w:ascii="Maiandra GD" w:hAnsi="Maiandra GD"/>
          <w:sz w:val="20"/>
          <w:szCs w:val="20"/>
        </w:rPr>
        <w:t xml:space="preserve">. </w:t>
      </w:r>
      <w:r w:rsidR="00254456" w:rsidRPr="00D675FD">
        <w:rPr>
          <w:rFonts w:ascii="Maiandra GD" w:hAnsi="Maiandra GD"/>
          <w:sz w:val="20"/>
          <w:szCs w:val="20"/>
        </w:rPr>
        <w:t xml:space="preserve">Please keep in mind, many of our classroom activities cannot be completed at home (group work, experiments, in-class games, buddy class activities, </w:t>
      </w:r>
      <w:proofErr w:type="spellStart"/>
      <w:r w:rsidR="00254456" w:rsidRPr="00D675FD">
        <w:rPr>
          <w:rFonts w:ascii="Maiandra GD" w:hAnsi="Maiandra GD"/>
          <w:sz w:val="20"/>
          <w:szCs w:val="20"/>
        </w:rPr>
        <w:t>etc</w:t>
      </w:r>
      <w:proofErr w:type="spellEnd"/>
      <w:r w:rsidR="00254456" w:rsidRPr="00D675FD">
        <w:rPr>
          <w:rFonts w:ascii="Maiandra GD" w:hAnsi="Maiandra GD"/>
          <w:sz w:val="20"/>
          <w:szCs w:val="20"/>
        </w:rPr>
        <w:t xml:space="preserve">), </w:t>
      </w:r>
      <w:r w:rsidR="008B3616">
        <w:rPr>
          <w:rFonts w:ascii="Maiandra GD" w:hAnsi="Maiandra GD"/>
          <w:sz w:val="20"/>
          <w:szCs w:val="20"/>
        </w:rPr>
        <w:t>t</w:t>
      </w:r>
      <w:r w:rsidR="008B3616" w:rsidRPr="00D675FD">
        <w:rPr>
          <w:rFonts w:ascii="Maiandra GD" w:hAnsi="Maiandra GD"/>
          <w:sz w:val="20"/>
          <w:szCs w:val="20"/>
        </w:rPr>
        <w:t xml:space="preserve">herefore, make-up work will be given upon students return to school. </w:t>
      </w:r>
      <w:r w:rsidR="008B3616">
        <w:rPr>
          <w:rFonts w:ascii="Maiandra GD" w:hAnsi="Maiandra GD"/>
          <w:sz w:val="20"/>
          <w:szCs w:val="20"/>
        </w:rPr>
        <w:t xml:space="preserve"> </w:t>
      </w:r>
      <w:r w:rsidR="00BB5974" w:rsidRPr="00D675FD">
        <w:rPr>
          <w:rFonts w:ascii="Maiandra GD" w:hAnsi="Maiandra GD"/>
          <w:sz w:val="20"/>
          <w:szCs w:val="20"/>
        </w:rPr>
        <w:t xml:space="preserve">This includes extended absences due to illness or vacations. </w:t>
      </w:r>
    </w:p>
    <w:p w:rsidR="00F30FCF" w:rsidRPr="00D675FD" w:rsidRDefault="00F30FCF" w:rsidP="00E03B86">
      <w:pPr>
        <w:rPr>
          <w:sz w:val="20"/>
          <w:szCs w:val="20"/>
        </w:rPr>
      </w:pPr>
    </w:p>
    <w:p w:rsidR="00215440" w:rsidRPr="00D675FD" w:rsidRDefault="00215440" w:rsidP="001816D5">
      <w:pPr>
        <w:rPr>
          <w:rFonts w:ascii="Maiandra GD" w:hAnsi="Maiandra GD"/>
          <w:sz w:val="20"/>
          <w:szCs w:val="20"/>
        </w:rPr>
      </w:pPr>
    </w:p>
    <w:p w:rsidR="00E03B86" w:rsidRPr="00715A93" w:rsidRDefault="00E03B86" w:rsidP="00715A93">
      <w:pPr>
        <w:rPr>
          <w:rFonts w:ascii="Pristina" w:hAnsi="Pristina"/>
          <w:b/>
          <w:sz w:val="36"/>
          <w:szCs w:val="36"/>
        </w:rPr>
      </w:pPr>
      <w:r w:rsidRPr="00715A93">
        <w:rPr>
          <w:rFonts w:ascii="Pristina" w:hAnsi="Pristina"/>
          <w:b/>
          <w:sz w:val="36"/>
          <w:szCs w:val="36"/>
        </w:rPr>
        <w:t>Birthdays</w:t>
      </w:r>
    </w:p>
    <w:p w:rsidR="00E03B86" w:rsidRPr="00D675FD" w:rsidRDefault="00E03B86" w:rsidP="00E03B86">
      <w:pPr>
        <w:autoSpaceDE w:val="0"/>
        <w:autoSpaceDN w:val="0"/>
        <w:adjustRightInd w:val="0"/>
        <w:ind w:left="360"/>
        <w:rPr>
          <w:rFonts w:ascii="Maiandra GD" w:hAnsi="Maiandra GD"/>
          <w:sz w:val="20"/>
          <w:szCs w:val="20"/>
        </w:rPr>
      </w:pPr>
      <w:r w:rsidRPr="00D675FD">
        <w:rPr>
          <w:rFonts w:ascii="Maiandra GD" w:hAnsi="Maiandra GD"/>
          <w:sz w:val="20"/>
          <w:szCs w:val="20"/>
        </w:rPr>
        <w:t xml:space="preserve">Students </w:t>
      </w:r>
      <w:r w:rsidR="00BB5974" w:rsidRPr="00D675FD">
        <w:rPr>
          <w:rFonts w:ascii="Maiandra GD" w:hAnsi="Maiandra GD"/>
          <w:sz w:val="20"/>
          <w:szCs w:val="20"/>
        </w:rPr>
        <w:t>may</w:t>
      </w:r>
      <w:r w:rsidRPr="00D675FD">
        <w:rPr>
          <w:rFonts w:ascii="Maiandra GD" w:hAnsi="Maiandra GD"/>
          <w:sz w:val="20"/>
          <w:szCs w:val="20"/>
        </w:rPr>
        <w:t xml:space="preserve"> celebrate their birthday with their classmates. </w:t>
      </w:r>
      <w:r w:rsidR="00BB5974" w:rsidRPr="00D675FD">
        <w:rPr>
          <w:rFonts w:ascii="Maiandra GD" w:hAnsi="Maiandra GD"/>
          <w:sz w:val="20"/>
          <w:szCs w:val="20"/>
        </w:rPr>
        <w:t>T</w:t>
      </w:r>
      <w:r w:rsidRPr="00D675FD">
        <w:rPr>
          <w:rFonts w:ascii="Maiandra GD" w:hAnsi="Maiandra GD"/>
          <w:sz w:val="20"/>
          <w:szCs w:val="20"/>
        </w:rPr>
        <w:t xml:space="preserve">reats </w:t>
      </w:r>
      <w:r w:rsidR="00BB5974" w:rsidRPr="00D675FD">
        <w:rPr>
          <w:rFonts w:ascii="Maiandra GD" w:hAnsi="Maiandra GD"/>
          <w:sz w:val="20"/>
          <w:szCs w:val="20"/>
        </w:rPr>
        <w:t xml:space="preserve">must </w:t>
      </w:r>
      <w:r w:rsidRPr="00D675FD">
        <w:rPr>
          <w:rFonts w:ascii="Maiandra GD" w:hAnsi="Maiandra GD"/>
          <w:sz w:val="20"/>
          <w:szCs w:val="20"/>
        </w:rPr>
        <w:t xml:space="preserve">be </w:t>
      </w:r>
      <w:r w:rsidR="008D5943" w:rsidRPr="00D675FD">
        <w:rPr>
          <w:rFonts w:ascii="Maiandra GD" w:hAnsi="Maiandra GD"/>
          <w:sz w:val="20"/>
          <w:szCs w:val="20"/>
        </w:rPr>
        <w:t xml:space="preserve">store-bought, </w:t>
      </w:r>
      <w:r w:rsidR="008062AC" w:rsidRPr="00D675FD">
        <w:rPr>
          <w:rFonts w:ascii="Maiandra GD" w:hAnsi="Maiandra GD"/>
          <w:sz w:val="20"/>
          <w:szCs w:val="20"/>
        </w:rPr>
        <w:t xml:space="preserve">nut-free, </w:t>
      </w:r>
      <w:r w:rsidRPr="00D675FD">
        <w:rPr>
          <w:rFonts w:ascii="Maiandra GD" w:hAnsi="Maiandra GD"/>
          <w:sz w:val="20"/>
          <w:szCs w:val="20"/>
        </w:rPr>
        <w:t xml:space="preserve">simple, </w:t>
      </w:r>
      <w:r w:rsidR="00B14988" w:rsidRPr="00D675FD">
        <w:rPr>
          <w:rFonts w:ascii="Maiandra GD" w:hAnsi="Maiandra GD"/>
          <w:sz w:val="20"/>
          <w:szCs w:val="20"/>
        </w:rPr>
        <w:t xml:space="preserve">and </w:t>
      </w:r>
      <w:r w:rsidRPr="00D675FD">
        <w:rPr>
          <w:rFonts w:ascii="Maiandra GD" w:hAnsi="Maiandra GD"/>
          <w:sz w:val="20"/>
          <w:szCs w:val="20"/>
        </w:rPr>
        <w:t>e</w:t>
      </w:r>
      <w:r w:rsidR="00B14988" w:rsidRPr="00D675FD">
        <w:rPr>
          <w:rFonts w:ascii="Maiandra GD" w:hAnsi="Maiandra GD"/>
          <w:sz w:val="20"/>
          <w:szCs w:val="20"/>
        </w:rPr>
        <w:t>asy to pass out</w:t>
      </w:r>
      <w:r w:rsidRPr="00D675FD">
        <w:rPr>
          <w:rFonts w:ascii="Maiandra GD" w:hAnsi="Maiandra GD"/>
          <w:sz w:val="20"/>
          <w:szCs w:val="20"/>
        </w:rPr>
        <w:t xml:space="preserve">.  </w:t>
      </w:r>
      <w:r w:rsidR="00A106DC" w:rsidRPr="00D675FD">
        <w:rPr>
          <w:rFonts w:ascii="Maiandra GD" w:hAnsi="Maiandra GD"/>
          <w:sz w:val="20"/>
          <w:szCs w:val="20"/>
        </w:rPr>
        <w:t>Birthday treats will be ha</w:t>
      </w:r>
      <w:r w:rsidR="0081327C" w:rsidRPr="00D675FD">
        <w:rPr>
          <w:rFonts w:ascii="Maiandra GD" w:hAnsi="Maiandra GD"/>
          <w:sz w:val="20"/>
          <w:szCs w:val="20"/>
        </w:rPr>
        <w:t>n</w:t>
      </w:r>
      <w:r w:rsidR="00A106DC" w:rsidRPr="00D675FD">
        <w:rPr>
          <w:rFonts w:ascii="Maiandra GD" w:hAnsi="Maiandra GD"/>
          <w:sz w:val="20"/>
          <w:szCs w:val="20"/>
        </w:rPr>
        <w:t xml:space="preserve">ded out </w:t>
      </w:r>
      <w:r w:rsidR="00B57629">
        <w:rPr>
          <w:rFonts w:ascii="Maiandra GD" w:hAnsi="Maiandra GD"/>
          <w:sz w:val="20"/>
          <w:szCs w:val="20"/>
        </w:rPr>
        <w:t>at the end of the day</w:t>
      </w:r>
      <w:r w:rsidR="0081327C" w:rsidRPr="00D675FD">
        <w:rPr>
          <w:rFonts w:ascii="Maiandra GD" w:hAnsi="Maiandra GD"/>
          <w:sz w:val="20"/>
          <w:szCs w:val="20"/>
        </w:rPr>
        <w:t>.</w:t>
      </w:r>
      <w:r w:rsidR="00B57629">
        <w:rPr>
          <w:rFonts w:ascii="Maiandra GD" w:hAnsi="Maiandra GD"/>
          <w:sz w:val="20"/>
          <w:szCs w:val="20"/>
        </w:rPr>
        <w:t xml:space="preserve">  </w:t>
      </w:r>
      <w:r w:rsidR="0081327C" w:rsidRPr="00D675FD">
        <w:rPr>
          <w:rFonts w:ascii="Maiandra GD" w:hAnsi="Maiandra GD"/>
          <w:sz w:val="20"/>
          <w:szCs w:val="20"/>
        </w:rPr>
        <w:t xml:space="preserve"> </w:t>
      </w:r>
    </w:p>
    <w:p w:rsidR="008B3616" w:rsidRDefault="008B3616" w:rsidP="00E03B86">
      <w:pPr>
        <w:rPr>
          <w:rFonts w:ascii="Pristina" w:hAnsi="Pristina"/>
          <w:b/>
          <w:sz w:val="36"/>
          <w:szCs w:val="36"/>
        </w:rPr>
      </w:pPr>
      <w:bookmarkStart w:id="0" w:name="_GoBack"/>
      <w:bookmarkEnd w:id="0"/>
    </w:p>
    <w:p w:rsidR="00254456" w:rsidRPr="00715A93" w:rsidRDefault="00254456" w:rsidP="00E03B86">
      <w:pPr>
        <w:rPr>
          <w:rFonts w:ascii="Pristina" w:hAnsi="Pristina"/>
          <w:b/>
          <w:sz w:val="36"/>
          <w:szCs w:val="36"/>
        </w:rPr>
      </w:pPr>
      <w:r w:rsidRPr="00715A93">
        <w:rPr>
          <w:rFonts w:ascii="Pristina" w:hAnsi="Pristina"/>
          <w:b/>
          <w:sz w:val="36"/>
          <w:szCs w:val="36"/>
        </w:rPr>
        <w:lastRenderedPageBreak/>
        <w:t xml:space="preserve">Parent -Teacher </w:t>
      </w:r>
      <w:hyperlink r:id="rId22" w:tgtFrame="_top" w:history="1">
        <w:r w:rsidRPr="00715A93">
          <w:rPr>
            <w:rStyle w:val="klink"/>
            <w:rFonts w:ascii="Pristina" w:hAnsi="Pristina"/>
            <w:b/>
            <w:sz w:val="36"/>
            <w:szCs w:val="36"/>
          </w:rPr>
          <w:t>C</w:t>
        </w:r>
      </w:hyperlink>
      <w:r w:rsidRPr="00715A93">
        <w:rPr>
          <w:rFonts w:ascii="Pristina" w:hAnsi="Pristina"/>
          <w:b/>
          <w:sz w:val="36"/>
          <w:szCs w:val="36"/>
        </w:rPr>
        <w:t>ommunication</w:t>
      </w:r>
    </w:p>
    <w:p w:rsidR="00254456" w:rsidRPr="00F441E7" w:rsidRDefault="00254456" w:rsidP="00254456">
      <w:pPr>
        <w:ind w:left="360"/>
        <w:rPr>
          <w:rFonts w:ascii="Maiandra GD" w:hAnsi="Maiandra GD"/>
          <w:sz w:val="20"/>
          <w:szCs w:val="20"/>
        </w:rPr>
      </w:pPr>
      <w:r w:rsidRPr="00F441E7">
        <w:rPr>
          <w:rFonts w:ascii="Maiandra GD" w:hAnsi="Maiandra GD"/>
          <w:sz w:val="20"/>
          <w:szCs w:val="20"/>
        </w:rPr>
        <w:t xml:space="preserve">We believe parent-teacher communication is essential to your child's </w:t>
      </w:r>
      <w:hyperlink r:id="rId23" w:tgtFrame="_top" w:history="1">
        <w:r w:rsidRPr="00F441E7">
          <w:rPr>
            <w:rStyle w:val="klink"/>
            <w:rFonts w:ascii="Maiandra GD" w:hAnsi="Maiandra GD"/>
            <w:sz w:val="20"/>
            <w:szCs w:val="20"/>
          </w:rPr>
          <w:t>success in school</w:t>
        </w:r>
      </w:hyperlink>
      <w:r w:rsidRPr="00F441E7">
        <w:rPr>
          <w:rFonts w:ascii="Maiandra GD" w:hAnsi="Maiandra GD"/>
          <w:sz w:val="20"/>
          <w:szCs w:val="20"/>
        </w:rPr>
        <w:t>. An issue cannot be resolved if the parent or teacher does not know about it.  Below are a few ways we can communicate and create a strong parent-</w:t>
      </w:r>
      <w:hyperlink r:id="rId24" w:tgtFrame="_top" w:history="1">
        <w:r w:rsidRPr="00F441E7">
          <w:rPr>
            <w:rStyle w:val="klink"/>
            <w:rFonts w:ascii="Maiandra GD" w:hAnsi="Maiandra GD"/>
            <w:sz w:val="20"/>
            <w:szCs w:val="20"/>
          </w:rPr>
          <w:t>teacher</w:t>
        </w:r>
      </w:hyperlink>
      <w:r w:rsidRPr="00F441E7">
        <w:rPr>
          <w:rFonts w:ascii="Maiandra GD" w:hAnsi="Maiandra GD"/>
          <w:sz w:val="20"/>
          <w:szCs w:val="20"/>
        </w:rPr>
        <w:t xml:space="preserve"> relationship that will serve your child's best interests. </w:t>
      </w:r>
    </w:p>
    <w:p w:rsidR="009B4369" w:rsidRPr="00F441E7" w:rsidRDefault="009B4369" w:rsidP="00254456">
      <w:pPr>
        <w:ind w:left="360"/>
        <w:rPr>
          <w:rFonts w:ascii="Maiandra GD" w:hAnsi="Maiandra GD"/>
          <w:sz w:val="20"/>
          <w:szCs w:val="20"/>
        </w:rPr>
      </w:pPr>
    </w:p>
    <w:p w:rsidR="009B4369" w:rsidRPr="00F441E7" w:rsidRDefault="008D217E" w:rsidP="009B4369">
      <w:pPr>
        <w:pStyle w:val="ListParagraph"/>
        <w:numPr>
          <w:ilvl w:val="0"/>
          <w:numId w:val="23"/>
        </w:numPr>
        <w:rPr>
          <w:rFonts w:ascii="Maiandra GD" w:hAnsi="Maiandra GD"/>
          <w:sz w:val="20"/>
          <w:szCs w:val="20"/>
        </w:rPr>
      </w:pPr>
      <w:r w:rsidRPr="00F441E7">
        <w:rPr>
          <w:rFonts w:ascii="Maiandra GD" w:hAnsi="Maiandra GD"/>
          <w:b/>
          <w:sz w:val="20"/>
          <w:szCs w:val="20"/>
        </w:rPr>
        <w:t>E-B</w:t>
      </w:r>
      <w:r w:rsidR="009B4369" w:rsidRPr="00F441E7">
        <w:rPr>
          <w:rFonts w:ascii="Maiandra GD" w:hAnsi="Maiandra GD"/>
          <w:b/>
          <w:sz w:val="20"/>
          <w:szCs w:val="20"/>
        </w:rPr>
        <w:t xml:space="preserve">last </w:t>
      </w:r>
      <w:r w:rsidR="009B4369" w:rsidRPr="00F441E7">
        <w:rPr>
          <w:rFonts w:ascii="Maiandra GD" w:hAnsi="Maiandra GD"/>
          <w:sz w:val="20"/>
          <w:szCs w:val="20"/>
        </w:rPr>
        <w:t>– This is a group email that will be sent out periodically with information that is relevant to 5</w:t>
      </w:r>
      <w:r w:rsidR="009B4369" w:rsidRPr="00F441E7">
        <w:rPr>
          <w:rFonts w:ascii="Maiandra GD" w:hAnsi="Maiandra GD"/>
          <w:sz w:val="20"/>
          <w:szCs w:val="20"/>
          <w:vertAlign w:val="superscript"/>
        </w:rPr>
        <w:t>th</w:t>
      </w:r>
      <w:r w:rsidR="009B4369" w:rsidRPr="00F441E7">
        <w:rPr>
          <w:rFonts w:ascii="Maiandra GD" w:hAnsi="Maiandra GD"/>
          <w:sz w:val="20"/>
          <w:szCs w:val="20"/>
        </w:rPr>
        <w:t xml:space="preserve"> grade.  Possible topics:  upcoming events, projects, curriculum, etc. </w:t>
      </w:r>
    </w:p>
    <w:p w:rsidR="00254456" w:rsidRPr="00F441E7" w:rsidRDefault="00254456" w:rsidP="00254456">
      <w:pPr>
        <w:rPr>
          <w:rFonts w:ascii="Maiandra GD" w:hAnsi="Maiandra GD"/>
          <w:sz w:val="20"/>
          <w:szCs w:val="20"/>
          <w:highlight w:val="cyan"/>
        </w:rPr>
      </w:pPr>
    </w:p>
    <w:p w:rsidR="00FB716E" w:rsidRPr="00F441E7" w:rsidRDefault="00321753" w:rsidP="00AE3256">
      <w:pPr>
        <w:pStyle w:val="ListParagraph"/>
        <w:numPr>
          <w:ilvl w:val="0"/>
          <w:numId w:val="21"/>
        </w:numPr>
        <w:rPr>
          <w:rFonts w:ascii="Maiandra GD" w:hAnsi="Maiandra GD"/>
          <w:sz w:val="20"/>
          <w:szCs w:val="20"/>
        </w:rPr>
      </w:pPr>
      <w:r w:rsidRPr="00F441E7">
        <w:rPr>
          <w:rFonts w:ascii="Maiandra GD" w:hAnsi="Maiandra GD"/>
          <w:b/>
          <w:sz w:val="20"/>
          <w:szCs w:val="20"/>
        </w:rPr>
        <w:t>Planner/</w:t>
      </w:r>
      <w:r w:rsidR="00254456" w:rsidRPr="00F441E7">
        <w:rPr>
          <w:rFonts w:ascii="Maiandra GD" w:hAnsi="Maiandra GD"/>
          <w:b/>
          <w:sz w:val="20"/>
          <w:szCs w:val="20"/>
        </w:rPr>
        <w:t>Assignment notebook</w:t>
      </w:r>
      <w:r w:rsidR="00254456" w:rsidRPr="00F441E7">
        <w:rPr>
          <w:rFonts w:ascii="Maiandra GD" w:hAnsi="Maiandra GD"/>
          <w:sz w:val="20"/>
          <w:szCs w:val="20"/>
        </w:rPr>
        <w:t xml:space="preserve"> - Students will receive an assignment notebook and are expected to record their homework in it each day.  By doing so, students learn how to use a valuable organizational tool. </w:t>
      </w:r>
    </w:p>
    <w:p w:rsidR="00321753" w:rsidRPr="00F441E7" w:rsidRDefault="00321753" w:rsidP="00254456">
      <w:pPr>
        <w:ind w:left="720"/>
        <w:rPr>
          <w:rFonts w:ascii="Maiandra GD" w:hAnsi="Maiandra GD"/>
          <w:sz w:val="20"/>
          <w:szCs w:val="20"/>
        </w:rPr>
      </w:pPr>
    </w:p>
    <w:p w:rsidR="00254456" w:rsidRPr="00F441E7" w:rsidRDefault="00C079A5" w:rsidP="00AE3256">
      <w:pPr>
        <w:pStyle w:val="ListParagraph"/>
        <w:numPr>
          <w:ilvl w:val="0"/>
          <w:numId w:val="21"/>
        </w:numPr>
        <w:rPr>
          <w:rFonts w:ascii="Maiandra GD" w:hAnsi="Maiandra GD"/>
          <w:sz w:val="20"/>
          <w:szCs w:val="20"/>
        </w:rPr>
      </w:pPr>
      <w:r w:rsidRPr="00F441E7">
        <w:rPr>
          <w:rFonts w:ascii="Maiandra GD" w:hAnsi="Maiandra GD"/>
          <w:b/>
          <w:sz w:val="20"/>
          <w:szCs w:val="20"/>
        </w:rPr>
        <w:t>Papers Going Home</w:t>
      </w:r>
      <w:r w:rsidR="00254456" w:rsidRPr="00F441E7">
        <w:rPr>
          <w:rFonts w:ascii="Maiandra GD" w:hAnsi="Maiandra GD"/>
          <w:sz w:val="20"/>
          <w:szCs w:val="20"/>
        </w:rPr>
        <w:t xml:space="preserve"> - Each w</w:t>
      </w:r>
      <w:r w:rsidRPr="00F441E7">
        <w:rPr>
          <w:rFonts w:ascii="Maiandra GD" w:hAnsi="Maiandra GD"/>
          <w:sz w:val="20"/>
          <w:szCs w:val="20"/>
        </w:rPr>
        <w:t>eek your child will bring home</w:t>
      </w:r>
      <w:r w:rsidR="00254456" w:rsidRPr="00F441E7">
        <w:rPr>
          <w:rFonts w:ascii="Maiandra GD" w:hAnsi="Maiandra GD"/>
          <w:sz w:val="20"/>
          <w:szCs w:val="20"/>
        </w:rPr>
        <w:t xml:space="preserve"> </w:t>
      </w:r>
      <w:r w:rsidRPr="00F441E7">
        <w:rPr>
          <w:rFonts w:ascii="Maiandra GD" w:hAnsi="Maiandra GD"/>
          <w:sz w:val="20"/>
          <w:szCs w:val="20"/>
        </w:rPr>
        <w:t>graded papers.</w:t>
      </w:r>
    </w:p>
    <w:p w:rsidR="00C079A5" w:rsidRPr="00F441E7" w:rsidRDefault="00C079A5" w:rsidP="00C079A5">
      <w:pPr>
        <w:rPr>
          <w:rFonts w:ascii="Maiandra GD" w:hAnsi="Maiandra GD"/>
          <w:sz w:val="20"/>
          <w:szCs w:val="20"/>
        </w:rPr>
      </w:pPr>
    </w:p>
    <w:p w:rsidR="00254456" w:rsidRPr="00F441E7" w:rsidRDefault="00491099" w:rsidP="00254456">
      <w:pPr>
        <w:numPr>
          <w:ilvl w:val="0"/>
          <w:numId w:val="9"/>
        </w:numPr>
        <w:rPr>
          <w:rFonts w:ascii="Maiandra GD" w:hAnsi="Maiandra GD"/>
          <w:sz w:val="20"/>
          <w:szCs w:val="20"/>
        </w:rPr>
      </w:pPr>
      <w:r w:rsidRPr="00F441E7">
        <w:rPr>
          <w:rFonts w:ascii="Maiandra GD" w:hAnsi="Maiandra GD"/>
          <w:b/>
          <w:sz w:val="20"/>
          <w:szCs w:val="20"/>
        </w:rPr>
        <w:t>PowerSchool</w:t>
      </w:r>
      <w:r w:rsidR="00254456" w:rsidRPr="00F441E7">
        <w:rPr>
          <w:rFonts w:ascii="Maiandra GD" w:hAnsi="Maiandra GD"/>
          <w:b/>
          <w:sz w:val="20"/>
          <w:szCs w:val="20"/>
        </w:rPr>
        <w:t xml:space="preserve"> </w:t>
      </w:r>
      <w:r w:rsidR="00254456" w:rsidRPr="00F441E7">
        <w:rPr>
          <w:rFonts w:ascii="Maiandra GD" w:hAnsi="Maiandra GD"/>
          <w:sz w:val="20"/>
          <w:szCs w:val="20"/>
        </w:rPr>
        <w:t>– This is the online resource where parents can log on and view their child’s completed assignments and corresponding grades.  To obtain your personal access code, please contact the front office at 623-445-8200.</w:t>
      </w:r>
    </w:p>
    <w:p w:rsidR="00254456" w:rsidRPr="00F441E7" w:rsidRDefault="00254456" w:rsidP="00254456">
      <w:pPr>
        <w:ind w:left="720"/>
        <w:rPr>
          <w:rFonts w:ascii="Maiandra GD" w:hAnsi="Maiandra GD"/>
          <w:sz w:val="20"/>
          <w:szCs w:val="20"/>
        </w:rPr>
      </w:pPr>
    </w:p>
    <w:p w:rsidR="00254456" w:rsidRPr="00F441E7" w:rsidRDefault="00254456" w:rsidP="009B6833">
      <w:pPr>
        <w:numPr>
          <w:ilvl w:val="0"/>
          <w:numId w:val="9"/>
        </w:numPr>
        <w:rPr>
          <w:rFonts w:ascii="Maiandra GD" w:hAnsi="Maiandra GD"/>
          <w:sz w:val="20"/>
          <w:szCs w:val="20"/>
        </w:rPr>
      </w:pPr>
      <w:r w:rsidRPr="00F441E7">
        <w:rPr>
          <w:rFonts w:ascii="Maiandra GD" w:hAnsi="Maiandra GD"/>
          <w:b/>
          <w:sz w:val="20"/>
          <w:szCs w:val="20"/>
        </w:rPr>
        <w:t>Email</w:t>
      </w:r>
      <w:r w:rsidR="009B6833" w:rsidRPr="00F441E7">
        <w:rPr>
          <w:rFonts w:ascii="Maiandra GD" w:hAnsi="Maiandra GD"/>
          <w:sz w:val="20"/>
          <w:szCs w:val="20"/>
        </w:rPr>
        <w:t>/</w:t>
      </w:r>
      <w:r w:rsidR="009B6833" w:rsidRPr="00F441E7">
        <w:rPr>
          <w:rFonts w:ascii="Maiandra GD" w:hAnsi="Maiandra GD"/>
          <w:b/>
          <w:sz w:val="20"/>
          <w:szCs w:val="20"/>
        </w:rPr>
        <w:t>Voice mail</w:t>
      </w:r>
      <w:r w:rsidR="009B6833" w:rsidRPr="00F441E7">
        <w:rPr>
          <w:rFonts w:ascii="Maiandra GD" w:hAnsi="Maiandra GD"/>
          <w:sz w:val="20"/>
          <w:szCs w:val="20"/>
        </w:rPr>
        <w:t xml:space="preserve"> </w:t>
      </w:r>
      <w:r w:rsidR="00BF54B6" w:rsidRPr="00F441E7">
        <w:rPr>
          <w:rFonts w:ascii="Maiandra GD" w:hAnsi="Maiandra GD"/>
          <w:sz w:val="20"/>
          <w:szCs w:val="20"/>
        </w:rPr>
        <w:t>– The best and</w:t>
      </w:r>
      <w:r w:rsidRPr="00F441E7">
        <w:rPr>
          <w:rFonts w:ascii="Maiandra GD" w:hAnsi="Maiandra GD"/>
          <w:sz w:val="20"/>
          <w:szCs w:val="20"/>
        </w:rPr>
        <w:t xml:space="preserve"> quick</w:t>
      </w:r>
      <w:r w:rsidR="00BF54B6" w:rsidRPr="00F441E7">
        <w:rPr>
          <w:rFonts w:ascii="Maiandra GD" w:hAnsi="Maiandra GD"/>
          <w:sz w:val="20"/>
          <w:szCs w:val="20"/>
        </w:rPr>
        <w:t>est</w:t>
      </w:r>
      <w:r w:rsidRPr="00F441E7">
        <w:rPr>
          <w:rFonts w:ascii="Maiandra GD" w:hAnsi="Maiandra GD"/>
          <w:sz w:val="20"/>
          <w:szCs w:val="20"/>
        </w:rPr>
        <w:t xml:space="preserve"> way to make contact with the teacher is through email.  We check our email</w:t>
      </w:r>
      <w:r w:rsidR="009B6833" w:rsidRPr="00F441E7">
        <w:rPr>
          <w:rFonts w:ascii="Maiandra GD" w:hAnsi="Maiandra GD"/>
          <w:sz w:val="20"/>
          <w:szCs w:val="20"/>
        </w:rPr>
        <w:t xml:space="preserve"> and voicemail</w:t>
      </w:r>
      <w:r w:rsidRPr="00F441E7">
        <w:rPr>
          <w:rFonts w:ascii="Maiandra GD" w:hAnsi="Maiandra GD"/>
          <w:sz w:val="20"/>
          <w:szCs w:val="20"/>
        </w:rPr>
        <w:t xml:space="preserve"> </w:t>
      </w:r>
      <w:r w:rsidR="00213EFF" w:rsidRPr="00F441E7">
        <w:rPr>
          <w:rFonts w:ascii="Maiandra GD" w:hAnsi="Maiandra GD"/>
          <w:sz w:val="20"/>
          <w:szCs w:val="20"/>
        </w:rPr>
        <w:t>periodically throughout the day;</w:t>
      </w:r>
      <w:r w:rsidRPr="00F441E7">
        <w:rPr>
          <w:rFonts w:ascii="Maiandra GD" w:hAnsi="Maiandra GD"/>
          <w:sz w:val="20"/>
          <w:szCs w:val="20"/>
        </w:rPr>
        <w:t xml:space="preserve"> however we may take up to 24 hours to respond to your message depending on our schedule.  </w:t>
      </w:r>
      <w:r w:rsidR="009B6833" w:rsidRPr="00F441E7">
        <w:rPr>
          <w:rFonts w:ascii="Maiandra GD" w:hAnsi="Maiandra GD"/>
          <w:sz w:val="20"/>
          <w:szCs w:val="20"/>
        </w:rPr>
        <w:t>Please do not leave time sensitive messages. If you need to</w:t>
      </w:r>
      <w:r w:rsidR="00AA6DD7" w:rsidRPr="00F441E7">
        <w:rPr>
          <w:rFonts w:ascii="Maiandra GD" w:hAnsi="Maiandra GD"/>
          <w:sz w:val="20"/>
          <w:szCs w:val="20"/>
        </w:rPr>
        <w:t xml:space="preserve"> communicate something to </w:t>
      </w:r>
      <w:r w:rsidR="009B6833" w:rsidRPr="00F441E7">
        <w:rPr>
          <w:rFonts w:ascii="Maiandra GD" w:hAnsi="Maiandra GD"/>
          <w:sz w:val="20"/>
          <w:szCs w:val="20"/>
        </w:rPr>
        <w:t>your child during the school day, contact the office and they will get the message to the classroom. Our</w:t>
      </w:r>
      <w:r w:rsidRPr="00F441E7">
        <w:rPr>
          <w:rFonts w:ascii="Maiandra GD" w:hAnsi="Maiandra GD"/>
          <w:sz w:val="20"/>
          <w:szCs w:val="20"/>
        </w:rPr>
        <w:t xml:space="preserve"> </w:t>
      </w:r>
      <w:r w:rsidR="009B6833" w:rsidRPr="00F441E7">
        <w:rPr>
          <w:rFonts w:ascii="Maiandra GD" w:hAnsi="Maiandra GD"/>
          <w:sz w:val="20"/>
          <w:szCs w:val="20"/>
        </w:rPr>
        <w:t xml:space="preserve">contact information. </w:t>
      </w:r>
      <w:proofErr w:type="gramStart"/>
      <w:r w:rsidR="009B6833" w:rsidRPr="00F441E7">
        <w:rPr>
          <w:rFonts w:ascii="Maiandra GD" w:hAnsi="Maiandra GD"/>
          <w:sz w:val="20"/>
          <w:szCs w:val="20"/>
        </w:rPr>
        <w:t>is</w:t>
      </w:r>
      <w:proofErr w:type="gramEnd"/>
      <w:r w:rsidR="009B6833" w:rsidRPr="00F441E7">
        <w:rPr>
          <w:rFonts w:ascii="Maiandra GD" w:hAnsi="Maiandra GD"/>
          <w:sz w:val="20"/>
          <w:szCs w:val="20"/>
        </w:rPr>
        <w:t xml:space="preserve"> in </w:t>
      </w:r>
      <w:r w:rsidRPr="00F441E7">
        <w:rPr>
          <w:rFonts w:ascii="Maiandra GD" w:hAnsi="Maiandra GD"/>
          <w:sz w:val="20"/>
          <w:szCs w:val="20"/>
        </w:rPr>
        <w:t xml:space="preserve">the front of the </w:t>
      </w:r>
      <w:r w:rsidR="009B6833" w:rsidRPr="00F441E7">
        <w:rPr>
          <w:rFonts w:ascii="Maiandra GD" w:hAnsi="Maiandra GD"/>
          <w:sz w:val="20"/>
          <w:szCs w:val="20"/>
        </w:rPr>
        <w:t>5</w:t>
      </w:r>
      <w:r w:rsidR="009B6833" w:rsidRPr="00F441E7">
        <w:rPr>
          <w:rFonts w:ascii="Maiandra GD" w:hAnsi="Maiandra GD"/>
          <w:sz w:val="20"/>
          <w:szCs w:val="20"/>
          <w:vertAlign w:val="superscript"/>
        </w:rPr>
        <w:t>th</w:t>
      </w:r>
      <w:r w:rsidR="009B6833" w:rsidRPr="00F441E7">
        <w:rPr>
          <w:rFonts w:ascii="Maiandra GD" w:hAnsi="Maiandra GD"/>
          <w:sz w:val="20"/>
          <w:szCs w:val="20"/>
        </w:rPr>
        <w:t xml:space="preserve"> Grade Handbook and the front cover of your child’s agenda.</w:t>
      </w:r>
    </w:p>
    <w:p w:rsidR="00254456" w:rsidRPr="00F441E7" w:rsidRDefault="00254456" w:rsidP="00254456">
      <w:pPr>
        <w:ind w:left="720"/>
        <w:rPr>
          <w:rFonts w:ascii="Maiandra GD" w:hAnsi="Maiandra GD"/>
          <w:sz w:val="20"/>
          <w:szCs w:val="20"/>
        </w:rPr>
      </w:pPr>
    </w:p>
    <w:p w:rsidR="00080CC2" w:rsidRPr="00F441E7" w:rsidRDefault="00254456" w:rsidP="00254456">
      <w:pPr>
        <w:numPr>
          <w:ilvl w:val="0"/>
          <w:numId w:val="9"/>
        </w:numPr>
        <w:rPr>
          <w:rFonts w:ascii="Maiandra GD" w:hAnsi="Maiandra GD"/>
          <w:sz w:val="20"/>
          <w:szCs w:val="20"/>
        </w:rPr>
      </w:pPr>
      <w:r w:rsidRPr="00F441E7">
        <w:rPr>
          <w:rFonts w:ascii="Maiandra GD" w:hAnsi="Maiandra GD"/>
          <w:b/>
          <w:sz w:val="20"/>
          <w:szCs w:val="20"/>
        </w:rPr>
        <w:t>Webpage</w:t>
      </w:r>
      <w:r w:rsidRPr="00F441E7">
        <w:rPr>
          <w:rFonts w:ascii="Maiandra GD" w:hAnsi="Maiandra GD"/>
          <w:sz w:val="20"/>
          <w:szCs w:val="20"/>
        </w:rPr>
        <w:t xml:space="preserve"> – If you are interested in finding information about curriculum, links to student resources, and classroom information, this is a great starting point. </w:t>
      </w:r>
    </w:p>
    <w:p w:rsidR="0040661A" w:rsidRPr="00F441E7" w:rsidRDefault="00080CC2" w:rsidP="00080CC2">
      <w:pPr>
        <w:ind w:left="1080"/>
        <w:rPr>
          <w:rFonts w:ascii="Maiandra GD" w:hAnsi="Maiandra GD"/>
          <w:sz w:val="20"/>
          <w:szCs w:val="20"/>
        </w:rPr>
      </w:pPr>
      <w:r w:rsidRPr="00F441E7">
        <w:rPr>
          <w:rFonts w:ascii="Maiandra GD" w:hAnsi="Maiandra GD"/>
          <w:sz w:val="20"/>
          <w:szCs w:val="20"/>
        </w:rPr>
        <w:t>5thgradepirates.weebly.com</w:t>
      </w:r>
    </w:p>
    <w:p w:rsidR="00E03B86" w:rsidRPr="00F441E7" w:rsidRDefault="00715A93" w:rsidP="00254456">
      <w:pPr>
        <w:tabs>
          <w:tab w:val="left" w:pos="360"/>
          <w:tab w:val="left" w:pos="1260"/>
        </w:tabs>
        <w:ind w:left="360" w:hanging="360"/>
        <w:rPr>
          <w:rFonts w:ascii="Pristina" w:hAnsi="Pristina"/>
          <w:b/>
          <w:sz w:val="20"/>
          <w:szCs w:val="20"/>
        </w:rPr>
      </w:pPr>
      <w:r w:rsidRPr="00F441E7">
        <w:rPr>
          <w:noProof/>
          <w:sz w:val="20"/>
          <w:szCs w:val="20"/>
        </w:rPr>
        <w:drawing>
          <wp:anchor distT="0" distB="0" distL="114300" distR="114300" simplePos="0" relativeHeight="251652096" behindDoc="1" locked="0" layoutInCell="1" allowOverlap="1" wp14:anchorId="064280ED" wp14:editId="4058CAC1">
            <wp:simplePos x="0" y="0"/>
            <wp:positionH relativeFrom="column">
              <wp:posOffset>3449955</wp:posOffset>
            </wp:positionH>
            <wp:positionV relativeFrom="paragraph">
              <wp:posOffset>159385</wp:posOffset>
            </wp:positionV>
            <wp:extent cx="1380490" cy="1095375"/>
            <wp:effectExtent l="0" t="0" r="0" b="0"/>
            <wp:wrapTight wrapText="bothSides">
              <wp:wrapPolygon edited="0">
                <wp:start x="2683" y="0"/>
                <wp:lineTo x="298" y="6010"/>
                <wp:lineTo x="0" y="9767"/>
                <wp:lineTo x="0" y="14275"/>
                <wp:lineTo x="298" y="19910"/>
                <wp:lineTo x="3577" y="21037"/>
                <wp:lineTo x="8048" y="21412"/>
                <wp:lineTo x="11327" y="21412"/>
                <wp:lineTo x="18182" y="21037"/>
                <wp:lineTo x="20567" y="20285"/>
                <wp:lineTo x="21163" y="5259"/>
                <wp:lineTo x="4471" y="0"/>
                <wp:lineTo x="2683" y="0"/>
              </wp:wrapPolygon>
            </wp:wrapTight>
            <wp:docPr id="9" name="Picture 9" descr="MCBD106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BD10646_0000[1]"/>
                    <pic:cNvPicPr>
                      <a:picLocks noChangeAspect="1" noChangeArrowheads="1"/>
                    </pic:cNvPicPr>
                  </pic:nvPicPr>
                  <pic:blipFill>
                    <a:blip r:embed="rId25" cstate="print"/>
                    <a:srcRect/>
                    <a:stretch>
                      <a:fillRect/>
                    </a:stretch>
                  </pic:blipFill>
                  <pic:spPr bwMode="auto">
                    <a:xfrm>
                      <a:off x="0" y="0"/>
                      <a:ext cx="1380490" cy="1095375"/>
                    </a:xfrm>
                    <a:prstGeom prst="rect">
                      <a:avLst/>
                    </a:prstGeom>
                    <a:noFill/>
                  </pic:spPr>
                </pic:pic>
              </a:graphicData>
            </a:graphic>
          </wp:anchor>
        </w:drawing>
      </w:r>
    </w:p>
    <w:p w:rsidR="00254456" w:rsidRPr="00715A93" w:rsidRDefault="00254456" w:rsidP="00254456">
      <w:pPr>
        <w:tabs>
          <w:tab w:val="left" w:pos="360"/>
          <w:tab w:val="left" w:pos="1260"/>
        </w:tabs>
        <w:ind w:left="360" w:hanging="360"/>
        <w:rPr>
          <w:rFonts w:ascii="Pristina" w:hAnsi="Pristina"/>
          <w:b/>
          <w:sz w:val="36"/>
          <w:szCs w:val="36"/>
        </w:rPr>
      </w:pPr>
      <w:r w:rsidRPr="00715A93">
        <w:rPr>
          <w:rFonts w:ascii="Pristina" w:hAnsi="Pristina"/>
          <w:b/>
          <w:sz w:val="36"/>
          <w:szCs w:val="36"/>
        </w:rPr>
        <w:t xml:space="preserve">Report Cards </w:t>
      </w:r>
    </w:p>
    <w:p w:rsidR="00254456" w:rsidRDefault="00254456" w:rsidP="00254456">
      <w:pPr>
        <w:tabs>
          <w:tab w:val="left" w:pos="360"/>
          <w:tab w:val="left" w:pos="810"/>
        </w:tabs>
        <w:ind w:left="360"/>
        <w:rPr>
          <w:rFonts w:ascii="Maiandra GD" w:hAnsi="Maiandra GD"/>
          <w:color w:val="000000"/>
          <w:sz w:val="20"/>
          <w:szCs w:val="20"/>
        </w:rPr>
      </w:pPr>
      <w:r w:rsidRPr="00D675FD">
        <w:rPr>
          <w:rFonts w:ascii="Maiandra GD" w:hAnsi="Maiandra GD"/>
          <w:color w:val="000000"/>
          <w:sz w:val="20"/>
          <w:szCs w:val="20"/>
        </w:rPr>
        <w:t>Report cards will be sent home quarterly</w:t>
      </w:r>
      <w:r w:rsidR="00080CC2" w:rsidRPr="00D675FD">
        <w:rPr>
          <w:rFonts w:ascii="Maiandra GD" w:hAnsi="Maiandra GD"/>
          <w:color w:val="000000"/>
          <w:sz w:val="20"/>
          <w:szCs w:val="20"/>
        </w:rPr>
        <w:t>.</w:t>
      </w:r>
    </w:p>
    <w:p w:rsidR="00715A93" w:rsidRPr="00D675FD" w:rsidRDefault="00715A93" w:rsidP="00254456">
      <w:pPr>
        <w:tabs>
          <w:tab w:val="left" w:pos="360"/>
          <w:tab w:val="left" w:pos="810"/>
        </w:tabs>
        <w:ind w:left="360"/>
        <w:rPr>
          <w:rFonts w:ascii="Maiandra GD" w:hAnsi="Maiandra GD"/>
          <w:color w:val="000000"/>
          <w:sz w:val="20"/>
          <w:szCs w:val="20"/>
        </w:rPr>
      </w:pPr>
    </w:p>
    <w:p w:rsidR="00ED6B57" w:rsidRPr="00D675FD" w:rsidRDefault="00ED6B57" w:rsidP="00504E4D">
      <w:pPr>
        <w:tabs>
          <w:tab w:val="left" w:pos="360"/>
          <w:tab w:val="left" w:pos="810"/>
        </w:tabs>
        <w:rPr>
          <w:rFonts w:ascii="Maiandra GD" w:hAnsi="Maiandra GD"/>
          <w:color w:val="000000"/>
          <w:sz w:val="20"/>
          <w:szCs w:val="20"/>
        </w:rPr>
      </w:pPr>
      <w:r w:rsidRPr="00D675FD">
        <w:rPr>
          <w:rFonts w:ascii="Maiandra GD" w:hAnsi="Maiandra GD"/>
          <w:color w:val="000000"/>
          <w:sz w:val="20"/>
          <w:szCs w:val="20"/>
        </w:rPr>
        <w:tab/>
      </w:r>
    </w:p>
    <w:p w:rsidR="00254456" w:rsidRPr="00715A93" w:rsidRDefault="00254456" w:rsidP="00254456">
      <w:pPr>
        <w:rPr>
          <w:rFonts w:ascii="Pristina" w:hAnsi="Pristina"/>
          <w:b/>
          <w:sz w:val="36"/>
          <w:szCs w:val="36"/>
        </w:rPr>
      </w:pPr>
      <w:r w:rsidRPr="00715A93">
        <w:rPr>
          <w:rFonts w:ascii="Pristina" w:hAnsi="Pristina"/>
          <w:b/>
          <w:sz w:val="36"/>
          <w:szCs w:val="36"/>
        </w:rPr>
        <w:t>Grading Scale</w:t>
      </w:r>
    </w:p>
    <w:p w:rsidR="0040661A" w:rsidRPr="00D675FD" w:rsidRDefault="00254456" w:rsidP="0056062C">
      <w:pPr>
        <w:ind w:right="-360"/>
        <w:rPr>
          <w:rFonts w:ascii="Maiandra GD" w:hAnsi="Maiandra GD"/>
          <w:sz w:val="20"/>
          <w:szCs w:val="20"/>
        </w:rPr>
      </w:pPr>
      <w:r w:rsidRPr="00D675FD">
        <w:rPr>
          <w:rFonts w:ascii="Maiandra GD" w:hAnsi="Maiandra GD"/>
          <w:sz w:val="20"/>
          <w:szCs w:val="20"/>
        </w:rPr>
        <w:t xml:space="preserve">The grading scale, as required by the </w:t>
      </w:r>
      <w:hyperlink r:id="rId26" w:history="1">
        <w:r w:rsidRPr="00D675FD">
          <w:rPr>
            <w:rStyle w:val="Hyperlink"/>
            <w:rFonts w:ascii="Maiandra GD" w:hAnsi="Maiandra GD"/>
            <w:color w:val="auto"/>
            <w:sz w:val="20"/>
            <w:szCs w:val="20"/>
            <w:u w:val="none"/>
          </w:rPr>
          <w:t>Deer</w:t>
        </w:r>
      </w:hyperlink>
      <w:r w:rsidRPr="00D675FD">
        <w:rPr>
          <w:rFonts w:ascii="Maiandra GD" w:hAnsi="Maiandra GD"/>
          <w:sz w:val="20"/>
          <w:szCs w:val="20"/>
        </w:rPr>
        <w:t xml:space="preserve"> Valley USD:</w:t>
      </w:r>
    </w:p>
    <w:p w:rsidR="009F409A" w:rsidRPr="00D675FD" w:rsidRDefault="009F409A" w:rsidP="0056062C">
      <w:pPr>
        <w:ind w:right="-360"/>
        <w:rPr>
          <w:rFonts w:ascii="Maiandra GD" w:hAnsi="Maiandra GD"/>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72"/>
        <w:gridCol w:w="1800"/>
        <w:gridCol w:w="1620"/>
      </w:tblGrid>
      <w:tr w:rsidR="00715A93" w:rsidRPr="00D675FD" w:rsidTr="00697307">
        <w:tc>
          <w:tcPr>
            <w:tcW w:w="1908" w:type="dxa"/>
          </w:tcPr>
          <w:p w:rsidR="009F409A" w:rsidRPr="00D675FD" w:rsidRDefault="00270CFF" w:rsidP="009F409A">
            <w:pPr>
              <w:rPr>
                <w:rFonts w:ascii="Maiandra GD" w:hAnsi="Maiandra GD"/>
                <w:sz w:val="20"/>
                <w:szCs w:val="20"/>
              </w:rPr>
            </w:pPr>
            <w:r w:rsidRPr="00D675FD">
              <w:rPr>
                <w:rFonts w:ascii="Maiandra GD" w:hAnsi="Maiandra GD"/>
                <w:sz w:val="20"/>
                <w:szCs w:val="20"/>
              </w:rPr>
              <w:t>A+    98</w:t>
            </w:r>
            <w:r w:rsidR="009F409A" w:rsidRPr="00D675FD">
              <w:rPr>
                <w:rFonts w:ascii="Maiandra GD" w:hAnsi="Maiandra GD"/>
                <w:sz w:val="20"/>
                <w:szCs w:val="20"/>
              </w:rPr>
              <w:t xml:space="preserve"> - 100</w:t>
            </w:r>
          </w:p>
        </w:tc>
        <w:tc>
          <w:tcPr>
            <w:tcW w:w="1980" w:type="dxa"/>
          </w:tcPr>
          <w:p w:rsidR="009F409A" w:rsidRPr="00D675FD" w:rsidRDefault="00270CFF" w:rsidP="009F409A">
            <w:pPr>
              <w:rPr>
                <w:rFonts w:ascii="Maiandra GD" w:hAnsi="Maiandra GD"/>
                <w:sz w:val="20"/>
                <w:szCs w:val="20"/>
              </w:rPr>
            </w:pPr>
            <w:r w:rsidRPr="00D675FD">
              <w:rPr>
                <w:rFonts w:ascii="Maiandra GD" w:hAnsi="Maiandra GD"/>
                <w:sz w:val="20"/>
                <w:szCs w:val="20"/>
              </w:rPr>
              <w:t xml:space="preserve"> B+    88</w:t>
            </w:r>
            <w:r w:rsidR="009F409A" w:rsidRPr="00D675FD">
              <w:rPr>
                <w:rFonts w:ascii="Maiandra GD" w:hAnsi="Maiandra GD"/>
                <w:sz w:val="20"/>
                <w:szCs w:val="20"/>
              </w:rPr>
              <w:t xml:space="preserve"> - 89</w:t>
            </w:r>
          </w:p>
        </w:tc>
        <w:tc>
          <w:tcPr>
            <w:tcW w:w="1872" w:type="dxa"/>
          </w:tcPr>
          <w:p w:rsidR="009F409A" w:rsidRPr="00D675FD" w:rsidRDefault="009F409A" w:rsidP="00270CFF">
            <w:pPr>
              <w:rPr>
                <w:rFonts w:ascii="Maiandra GD" w:hAnsi="Maiandra GD"/>
                <w:sz w:val="20"/>
                <w:szCs w:val="20"/>
              </w:rPr>
            </w:pPr>
            <w:r w:rsidRPr="00D675FD">
              <w:rPr>
                <w:rFonts w:ascii="Maiandra GD" w:hAnsi="Maiandra GD"/>
                <w:sz w:val="20"/>
                <w:szCs w:val="20"/>
              </w:rPr>
              <w:t xml:space="preserve"> C+    7</w:t>
            </w:r>
            <w:r w:rsidR="00270CFF" w:rsidRPr="00D675FD">
              <w:rPr>
                <w:rFonts w:ascii="Maiandra GD" w:hAnsi="Maiandra GD"/>
                <w:sz w:val="20"/>
                <w:szCs w:val="20"/>
              </w:rPr>
              <w:t>8</w:t>
            </w:r>
            <w:r w:rsidRPr="00D675FD">
              <w:rPr>
                <w:rFonts w:ascii="Maiandra GD" w:hAnsi="Maiandra GD"/>
                <w:sz w:val="20"/>
                <w:szCs w:val="20"/>
              </w:rPr>
              <w:t xml:space="preserve"> - 79</w:t>
            </w:r>
          </w:p>
        </w:tc>
        <w:tc>
          <w:tcPr>
            <w:tcW w:w="1800" w:type="dxa"/>
          </w:tcPr>
          <w:p w:rsidR="009F409A" w:rsidRPr="00D675FD" w:rsidRDefault="009F409A" w:rsidP="00270CFF">
            <w:pPr>
              <w:rPr>
                <w:rFonts w:ascii="Maiandra GD" w:hAnsi="Maiandra GD"/>
                <w:sz w:val="20"/>
                <w:szCs w:val="20"/>
              </w:rPr>
            </w:pPr>
            <w:r w:rsidRPr="00D675FD">
              <w:rPr>
                <w:rFonts w:ascii="Maiandra GD" w:hAnsi="Maiandra GD"/>
                <w:sz w:val="20"/>
                <w:szCs w:val="20"/>
              </w:rPr>
              <w:t xml:space="preserve"> D+    6</w:t>
            </w:r>
            <w:r w:rsidR="00270CFF" w:rsidRPr="00D675FD">
              <w:rPr>
                <w:rFonts w:ascii="Maiandra GD" w:hAnsi="Maiandra GD"/>
                <w:sz w:val="20"/>
                <w:szCs w:val="20"/>
              </w:rPr>
              <w:t>8</w:t>
            </w:r>
            <w:r w:rsidRPr="00D675FD">
              <w:rPr>
                <w:rFonts w:ascii="Maiandra GD" w:hAnsi="Maiandra GD"/>
                <w:sz w:val="20"/>
                <w:szCs w:val="20"/>
              </w:rPr>
              <w:t xml:space="preserve"> - 69</w:t>
            </w:r>
          </w:p>
        </w:tc>
        <w:tc>
          <w:tcPr>
            <w:tcW w:w="1620" w:type="dxa"/>
          </w:tcPr>
          <w:p w:rsidR="009F409A" w:rsidRPr="00D675FD" w:rsidRDefault="009F409A" w:rsidP="009F409A">
            <w:pPr>
              <w:rPr>
                <w:rFonts w:ascii="Maiandra GD" w:hAnsi="Maiandra GD"/>
                <w:sz w:val="20"/>
                <w:szCs w:val="20"/>
              </w:rPr>
            </w:pPr>
            <w:r w:rsidRPr="00D675FD">
              <w:rPr>
                <w:rFonts w:ascii="Maiandra GD" w:hAnsi="Maiandra GD"/>
                <w:sz w:val="20"/>
                <w:szCs w:val="20"/>
              </w:rPr>
              <w:t xml:space="preserve">  F    59 and</w:t>
            </w:r>
          </w:p>
        </w:tc>
      </w:tr>
      <w:tr w:rsidR="00715A93" w:rsidRPr="00D675FD" w:rsidTr="00697307">
        <w:tc>
          <w:tcPr>
            <w:tcW w:w="1908" w:type="dxa"/>
          </w:tcPr>
          <w:p w:rsidR="009F409A" w:rsidRPr="00D675FD" w:rsidRDefault="009F409A" w:rsidP="009F409A">
            <w:pPr>
              <w:rPr>
                <w:rFonts w:ascii="Maiandra GD" w:hAnsi="Maiandra GD"/>
                <w:sz w:val="20"/>
                <w:szCs w:val="20"/>
              </w:rPr>
            </w:pPr>
            <w:r w:rsidRPr="00D675FD">
              <w:rPr>
                <w:rFonts w:ascii="Maiandra GD" w:hAnsi="Maiandra GD"/>
                <w:sz w:val="20"/>
                <w:szCs w:val="20"/>
              </w:rPr>
              <w:t>A      93 - 9</w:t>
            </w:r>
            <w:r w:rsidR="00270CFF" w:rsidRPr="00D675FD">
              <w:rPr>
                <w:rFonts w:ascii="Maiandra GD" w:hAnsi="Maiandra GD"/>
                <w:sz w:val="20"/>
                <w:szCs w:val="20"/>
              </w:rPr>
              <w:t>7</w:t>
            </w:r>
          </w:p>
        </w:tc>
        <w:tc>
          <w:tcPr>
            <w:tcW w:w="1980" w:type="dxa"/>
          </w:tcPr>
          <w:p w:rsidR="009F409A" w:rsidRPr="00D675FD" w:rsidRDefault="009F409A" w:rsidP="00270CFF">
            <w:pPr>
              <w:rPr>
                <w:rFonts w:ascii="Maiandra GD" w:hAnsi="Maiandra GD"/>
                <w:sz w:val="20"/>
                <w:szCs w:val="20"/>
              </w:rPr>
            </w:pPr>
            <w:r w:rsidRPr="00D675FD">
              <w:rPr>
                <w:rFonts w:ascii="Maiandra GD" w:hAnsi="Maiandra GD"/>
                <w:sz w:val="20"/>
                <w:szCs w:val="20"/>
              </w:rPr>
              <w:t xml:space="preserve"> B      83 - 8</w:t>
            </w:r>
            <w:r w:rsidR="00270CFF" w:rsidRPr="00D675FD">
              <w:rPr>
                <w:rFonts w:ascii="Maiandra GD" w:hAnsi="Maiandra GD"/>
                <w:sz w:val="20"/>
                <w:szCs w:val="20"/>
              </w:rPr>
              <w:t>7</w:t>
            </w:r>
          </w:p>
        </w:tc>
        <w:tc>
          <w:tcPr>
            <w:tcW w:w="1872" w:type="dxa"/>
          </w:tcPr>
          <w:p w:rsidR="009F409A" w:rsidRPr="00D675FD" w:rsidRDefault="009F409A" w:rsidP="00270CFF">
            <w:pPr>
              <w:rPr>
                <w:rFonts w:ascii="Maiandra GD" w:hAnsi="Maiandra GD"/>
                <w:sz w:val="20"/>
                <w:szCs w:val="20"/>
              </w:rPr>
            </w:pPr>
            <w:r w:rsidRPr="00D675FD">
              <w:rPr>
                <w:rFonts w:ascii="Maiandra GD" w:hAnsi="Maiandra GD"/>
                <w:sz w:val="20"/>
                <w:szCs w:val="20"/>
              </w:rPr>
              <w:t xml:space="preserve"> C      73 - 7</w:t>
            </w:r>
            <w:r w:rsidR="00270CFF" w:rsidRPr="00D675FD">
              <w:rPr>
                <w:rFonts w:ascii="Maiandra GD" w:hAnsi="Maiandra GD"/>
                <w:sz w:val="20"/>
                <w:szCs w:val="20"/>
              </w:rPr>
              <w:t>7</w:t>
            </w:r>
          </w:p>
        </w:tc>
        <w:tc>
          <w:tcPr>
            <w:tcW w:w="1800" w:type="dxa"/>
          </w:tcPr>
          <w:p w:rsidR="009F409A" w:rsidRPr="00D675FD" w:rsidRDefault="009F409A" w:rsidP="00270CFF">
            <w:pPr>
              <w:rPr>
                <w:rFonts w:ascii="Maiandra GD" w:hAnsi="Maiandra GD"/>
                <w:sz w:val="20"/>
                <w:szCs w:val="20"/>
              </w:rPr>
            </w:pPr>
            <w:r w:rsidRPr="00D675FD">
              <w:rPr>
                <w:rFonts w:ascii="Maiandra GD" w:hAnsi="Maiandra GD"/>
                <w:sz w:val="20"/>
                <w:szCs w:val="20"/>
              </w:rPr>
              <w:t xml:space="preserve"> D      63 - 6</w:t>
            </w:r>
            <w:r w:rsidR="00270CFF" w:rsidRPr="00D675FD">
              <w:rPr>
                <w:rFonts w:ascii="Maiandra GD" w:hAnsi="Maiandra GD"/>
                <w:sz w:val="20"/>
                <w:szCs w:val="20"/>
              </w:rPr>
              <w:t>7</w:t>
            </w:r>
          </w:p>
        </w:tc>
        <w:tc>
          <w:tcPr>
            <w:tcW w:w="1620" w:type="dxa"/>
          </w:tcPr>
          <w:p w:rsidR="009F409A" w:rsidRPr="00D675FD" w:rsidRDefault="009F409A" w:rsidP="009F409A">
            <w:pPr>
              <w:rPr>
                <w:rFonts w:ascii="Maiandra GD" w:hAnsi="Maiandra GD"/>
                <w:sz w:val="20"/>
                <w:szCs w:val="20"/>
              </w:rPr>
            </w:pPr>
            <w:r w:rsidRPr="00D675FD">
              <w:rPr>
                <w:rFonts w:ascii="Maiandra GD" w:hAnsi="Maiandra GD"/>
                <w:sz w:val="20"/>
                <w:szCs w:val="20"/>
              </w:rPr>
              <w:t xml:space="preserve">        below</w:t>
            </w:r>
          </w:p>
        </w:tc>
      </w:tr>
      <w:tr w:rsidR="00715A93" w:rsidRPr="00D675FD" w:rsidTr="00697307">
        <w:tc>
          <w:tcPr>
            <w:tcW w:w="1908" w:type="dxa"/>
          </w:tcPr>
          <w:p w:rsidR="009F409A" w:rsidRPr="00D675FD" w:rsidRDefault="009F409A" w:rsidP="009F409A">
            <w:pPr>
              <w:rPr>
                <w:rFonts w:ascii="Maiandra GD" w:hAnsi="Maiandra GD"/>
                <w:sz w:val="20"/>
                <w:szCs w:val="20"/>
              </w:rPr>
            </w:pPr>
            <w:r w:rsidRPr="00D675FD">
              <w:rPr>
                <w:rFonts w:ascii="Maiandra GD" w:hAnsi="Maiandra GD"/>
                <w:sz w:val="20"/>
                <w:szCs w:val="20"/>
              </w:rPr>
              <w:t>A-     90 - 92</w:t>
            </w:r>
          </w:p>
        </w:tc>
        <w:tc>
          <w:tcPr>
            <w:tcW w:w="1980" w:type="dxa"/>
          </w:tcPr>
          <w:p w:rsidR="009F409A" w:rsidRPr="00D675FD" w:rsidRDefault="009F409A" w:rsidP="009F409A">
            <w:pPr>
              <w:rPr>
                <w:rFonts w:ascii="Maiandra GD" w:hAnsi="Maiandra GD"/>
                <w:sz w:val="20"/>
                <w:szCs w:val="20"/>
              </w:rPr>
            </w:pPr>
            <w:r w:rsidRPr="00D675FD">
              <w:rPr>
                <w:rFonts w:ascii="Maiandra GD" w:hAnsi="Maiandra GD"/>
                <w:sz w:val="20"/>
                <w:szCs w:val="20"/>
              </w:rPr>
              <w:t xml:space="preserve"> B-     80 - 82</w:t>
            </w:r>
          </w:p>
        </w:tc>
        <w:tc>
          <w:tcPr>
            <w:tcW w:w="1872" w:type="dxa"/>
          </w:tcPr>
          <w:p w:rsidR="009F409A" w:rsidRPr="00D675FD" w:rsidRDefault="009F409A" w:rsidP="009F409A">
            <w:pPr>
              <w:rPr>
                <w:rFonts w:ascii="Maiandra GD" w:hAnsi="Maiandra GD"/>
                <w:sz w:val="20"/>
                <w:szCs w:val="20"/>
              </w:rPr>
            </w:pPr>
            <w:r w:rsidRPr="00D675FD">
              <w:rPr>
                <w:rFonts w:ascii="Maiandra GD" w:hAnsi="Maiandra GD"/>
                <w:sz w:val="20"/>
                <w:szCs w:val="20"/>
              </w:rPr>
              <w:t xml:space="preserve"> C-     70 - 72</w:t>
            </w:r>
          </w:p>
        </w:tc>
        <w:tc>
          <w:tcPr>
            <w:tcW w:w="1800" w:type="dxa"/>
          </w:tcPr>
          <w:p w:rsidR="009F409A" w:rsidRPr="00D675FD" w:rsidRDefault="009F409A" w:rsidP="009F409A">
            <w:pPr>
              <w:rPr>
                <w:rFonts w:ascii="Maiandra GD" w:hAnsi="Maiandra GD"/>
                <w:sz w:val="20"/>
                <w:szCs w:val="20"/>
              </w:rPr>
            </w:pPr>
            <w:r w:rsidRPr="00D675FD">
              <w:rPr>
                <w:rFonts w:ascii="Maiandra GD" w:hAnsi="Maiandra GD"/>
                <w:sz w:val="20"/>
                <w:szCs w:val="20"/>
              </w:rPr>
              <w:t xml:space="preserve"> D-     60 - 62</w:t>
            </w:r>
          </w:p>
        </w:tc>
        <w:tc>
          <w:tcPr>
            <w:tcW w:w="1620" w:type="dxa"/>
          </w:tcPr>
          <w:p w:rsidR="009F409A" w:rsidRPr="00D675FD" w:rsidRDefault="009F409A" w:rsidP="009F409A">
            <w:pPr>
              <w:rPr>
                <w:rFonts w:ascii="Maiandra GD" w:hAnsi="Maiandra GD"/>
                <w:sz w:val="20"/>
                <w:szCs w:val="20"/>
              </w:rPr>
            </w:pPr>
          </w:p>
        </w:tc>
      </w:tr>
    </w:tbl>
    <w:p w:rsidR="009F409A" w:rsidRPr="00D675FD" w:rsidRDefault="009F409A" w:rsidP="001C5596">
      <w:pPr>
        <w:rPr>
          <w:rFonts w:ascii="Maiandra GD" w:hAnsi="Maiandra GD"/>
          <w:sz w:val="20"/>
          <w:szCs w:val="20"/>
        </w:rPr>
      </w:pPr>
    </w:p>
    <w:p w:rsidR="00254456" w:rsidRPr="00D675FD" w:rsidRDefault="00254456" w:rsidP="001C5596">
      <w:pPr>
        <w:rPr>
          <w:rFonts w:ascii="Maiandra GD" w:hAnsi="Maiandra GD"/>
          <w:sz w:val="20"/>
          <w:szCs w:val="20"/>
        </w:rPr>
      </w:pPr>
      <w:r w:rsidRPr="00D675FD">
        <w:rPr>
          <w:rFonts w:ascii="Maiandra GD" w:hAnsi="Maiandra GD"/>
          <w:sz w:val="20"/>
          <w:szCs w:val="20"/>
        </w:rPr>
        <w:t>Grades will be determined by</w:t>
      </w:r>
      <w:r w:rsidR="0040661A" w:rsidRPr="00D675FD">
        <w:rPr>
          <w:rFonts w:ascii="Maiandra GD" w:hAnsi="Maiandra GD"/>
          <w:sz w:val="20"/>
          <w:szCs w:val="20"/>
        </w:rPr>
        <w:t>:</w:t>
      </w:r>
      <w:r w:rsidR="00ED6B57" w:rsidRPr="00D675FD">
        <w:rPr>
          <w:rFonts w:ascii="Maiandra GD" w:hAnsi="Maiandra GD"/>
          <w:sz w:val="20"/>
          <w:szCs w:val="20"/>
        </w:rPr>
        <w:t xml:space="preserve">  </w:t>
      </w:r>
      <w:r w:rsidRPr="00D675FD">
        <w:rPr>
          <w:rFonts w:ascii="Maiandra GD" w:hAnsi="Maiandra GD"/>
          <w:sz w:val="20"/>
          <w:szCs w:val="20"/>
        </w:rPr>
        <w:t xml:space="preserve">daily work, quizzes, tests, projects and student effort. </w:t>
      </w:r>
    </w:p>
    <w:p w:rsidR="00ED6B57" w:rsidRPr="00D675FD" w:rsidRDefault="00ED6B57" w:rsidP="00ED6B57">
      <w:pPr>
        <w:ind w:left="720"/>
        <w:rPr>
          <w:rFonts w:ascii="Maiandra GD" w:hAnsi="Maiandra GD"/>
          <w:sz w:val="20"/>
          <w:szCs w:val="20"/>
        </w:rPr>
      </w:pPr>
    </w:p>
    <w:p w:rsidR="00254456" w:rsidRDefault="00254456" w:rsidP="00715A93">
      <w:pPr>
        <w:ind w:firstLine="360"/>
        <w:rPr>
          <w:rFonts w:ascii="Maiandra GD" w:hAnsi="Maiandra GD"/>
          <w:b/>
          <w:sz w:val="20"/>
          <w:szCs w:val="20"/>
        </w:rPr>
      </w:pPr>
      <w:r w:rsidRPr="00715A93">
        <w:rPr>
          <w:rFonts w:ascii="Maiandra GD" w:hAnsi="Maiandra GD"/>
          <w:b/>
          <w:sz w:val="20"/>
          <w:szCs w:val="20"/>
        </w:rPr>
        <w:t>Weighted Grades</w:t>
      </w:r>
    </w:p>
    <w:p w:rsidR="00F441E7" w:rsidRPr="00715A93" w:rsidRDefault="00F441E7" w:rsidP="00715A93">
      <w:pPr>
        <w:ind w:firstLine="360"/>
        <w:rPr>
          <w:rFonts w:ascii="Maiandra GD" w:hAnsi="Maiandra GD"/>
          <w:b/>
          <w:sz w:val="20"/>
          <w:szCs w:val="20"/>
        </w:rPr>
      </w:pPr>
    </w:p>
    <w:p w:rsidR="00254456" w:rsidRPr="00D675FD" w:rsidRDefault="00254456" w:rsidP="00715A93">
      <w:pPr>
        <w:ind w:left="720"/>
        <w:rPr>
          <w:rFonts w:ascii="Maiandra GD" w:hAnsi="Maiandra GD"/>
          <w:sz w:val="20"/>
          <w:szCs w:val="20"/>
        </w:rPr>
      </w:pPr>
      <w:r w:rsidRPr="00D675FD">
        <w:rPr>
          <w:rFonts w:ascii="Maiandra GD" w:hAnsi="Maiandra GD"/>
          <w:sz w:val="20"/>
          <w:szCs w:val="20"/>
        </w:rPr>
        <w:t>Students will receive grades in two categories, homework</w:t>
      </w:r>
      <w:r w:rsidR="0081327C" w:rsidRPr="00D675FD">
        <w:rPr>
          <w:rFonts w:ascii="Maiandra GD" w:hAnsi="Maiandra GD"/>
          <w:sz w:val="20"/>
          <w:szCs w:val="20"/>
        </w:rPr>
        <w:t>/classwork</w:t>
      </w:r>
      <w:r w:rsidRPr="00D675FD">
        <w:rPr>
          <w:rFonts w:ascii="Maiandra GD" w:hAnsi="Maiandra GD"/>
          <w:sz w:val="20"/>
          <w:szCs w:val="20"/>
        </w:rPr>
        <w:t xml:space="preserve"> and </w:t>
      </w:r>
      <w:r w:rsidR="0081327C" w:rsidRPr="00D675FD">
        <w:rPr>
          <w:rFonts w:ascii="Maiandra GD" w:hAnsi="Maiandra GD"/>
          <w:sz w:val="20"/>
          <w:szCs w:val="20"/>
        </w:rPr>
        <w:t>assessments</w:t>
      </w:r>
      <w:r w:rsidRPr="00D675FD">
        <w:rPr>
          <w:rFonts w:ascii="Maiandra GD" w:hAnsi="Maiandra GD"/>
          <w:sz w:val="20"/>
          <w:szCs w:val="20"/>
        </w:rPr>
        <w:t>.  Grades will be weighted as follows:</w:t>
      </w:r>
    </w:p>
    <w:p w:rsidR="00254456" w:rsidRPr="00D675FD" w:rsidRDefault="00254456" w:rsidP="00715A93">
      <w:pPr>
        <w:ind w:left="720"/>
        <w:rPr>
          <w:rFonts w:ascii="Maiandra GD" w:hAnsi="Maiandra GD"/>
          <w:sz w:val="20"/>
          <w:szCs w:val="20"/>
        </w:rPr>
      </w:pPr>
      <w:r w:rsidRPr="00D675FD">
        <w:rPr>
          <w:rFonts w:ascii="Maiandra GD" w:hAnsi="Maiandra GD"/>
          <w:sz w:val="20"/>
          <w:szCs w:val="20"/>
        </w:rPr>
        <w:t xml:space="preserve"> </w:t>
      </w:r>
    </w:p>
    <w:p w:rsidR="00715A93" w:rsidRPr="008B6269" w:rsidRDefault="00080CC2" w:rsidP="003931C0">
      <w:pPr>
        <w:spacing w:line="360" w:lineRule="auto"/>
        <w:ind w:left="720" w:firstLine="360"/>
        <w:rPr>
          <w:rFonts w:ascii="Maiandra GD" w:hAnsi="Maiandra GD"/>
        </w:rPr>
      </w:pPr>
      <w:r w:rsidRPr="008B6269">
        <w:rPr>
          <w:rFonts w:ascii="Maiandra GD" w:hAnsi="Maiandra GD"/>
        </w:rPr>
        <w:t>9</w:t>
      </w:r>
      <w:r w:rsidR="00254456" w:rsidRPr="008B6269">
        <w:rPr>
          <w:rFonts w:ascii="Maiandra GD" w:hAnsi="Maiandra GD"/>
        </w:rPr>
        <w:t xml:space="preserve">0%   </w:t>
      </w:r>
      <w:proofErr w:type="gramStart"/>
      <w:r w:rsidR="00254456" w:rsidRPr="008B6269">
        <w:rPr>
          <w:rFonts w:ascii="Maiandra GD" w:hAnsi="Maiandra GD"/>
        </w:rPr>
        <w:t xml:space="preserve">-  </w:t>
      </w:r>
      <w:r w:rsidR="0081327C" w:rsidRPr="008B6269">
        <w:rPr>
          <w:rFonts w:ascii="Maiandra GD" w:hAnsi="Maiandra GD"/>
        </w:rPr>
        <w:t>Assessments</w:t>
      </w:r>
      <w:proofErr w:type="gramEnd"/>
      <w:r w:rsidR="00BB5974" w:rsidRPr="008B6269">
        <w:rPr>
          <w:rFonts w:ascii="Maiandra GD" w:hAnsi="Maiandra GD"/>
        </w:rPr>
        <w:t>/Projects</w:t>
      </w:r>
      <w:r w:rsidR="00715A93" w:rsidRPr="008B6269">
        <w:rPr>
          <w:rFonts w:ascii="Maiandra GD" w:hAnsi="Maiandra GD"/>
        </w:rPr>
        <w:tab/>
      </w:r>
    </w:p>
    <w:p w:rsidR="003931C0" w:rsidRDefault="00715A93" w:rsidP="003931C0">
      <w:pPr>
        <w:spacing w:line="360" w:lineRule="auto"/>
        <w:ind w:left="720" w:firstLine="360"/>
        <w:rPr>
          <w:rFonts w:ascii="Maiandra GD" w:hAnsi="Maiandra GD"/>
          <w:sz w:val="20"/>
          <w:szCs w:val="20"/>
        </w:rPr>
      </w:pPr>
      <w:r w:rsidRPr="008B6269">
        <w:rPr>
          <w:rFonts w:ascii="Maiandra GD" w:hAnsi="Maiandra GD"/>
        </w:rPr>
        <w:t xml:space="preserve">10%   </w:t>
      </w:r>
      <w:proofErr w:type="gramStart"/>
      <w:r w:rsidRPr="008B6269">
        <w:rPr>
          <w:rFonts w:ascii="Maiandra GD" w:hAnsi="Maiandra GD"/>
        </w:rPr>
        <w:t>-  Homework</w:t>
      </w:r>
      <w:proofErr w:type="gramEnd"/>
      <w:r w:rsidRPr="008B6269">
        <w:rPr>
          <w:rFonts w:ascii="Maiandra GD" w:hAnsi="Maiandra GD"/>
        </w:rPr>
        <w:t>/Classwork</w:t>
      </w:r>
      <w:r w:rsidRPr="00D675FD">
        <w:rPr>
          <w:rFonts w:ascii="Maiandra GD" w:hAnsi="Maiandra GD"/>
          <w:sz w:val="20"/>
          <w:szCs w:val="20"/>
        </w:rPr>
        <w:t xml:space="preserve"> </w:t>
      </w:r>
      <w:r>
        <w:rPr>
          <w:rFonts w:ascii="Maiandra GD" w:hAnsi="Maiandra GD"/>
          <w:sz w:val="20"/>
          <w:szCs w:val="20"/>
        </w:rPr>
        <w:tab/>
      </w:r>
    </w:p>
    <w:p w:rsidR="003931C0" w:rsidRDefault="003931C0" w:rsidP="003931C0">
      <w:pPr>
        <w:spacing w:line="276" w:lineRule="auto"/>
        <w:rPr>
          <w:rFonts w:ascii="Maiandra GD" w:hAnsi="Maiandra GD"/>
          <w:sz w:val="20"/>
          <w:szCs w:val="20"/>
        </w:rPr>
      </w:pPr>
    </w:p>
    <w:p w:rsidR="00224695" w:rsidRDefault="00224695" w:rsidP="003931C0">
      <w:pPr>
        <w:spacing w:line="276" w:lineRule="auto"/>
        <w:ind w:firstLine="360"/>
        <w:rPr>
          <w:rFonts w:ascii="Pristina" w:hAnsi="Pristina"/>
          <w:b/>
          <w:sz w:val="36"/>
          <w:szCs w:val="36"/>
        </w:rPr>
      </w:pPr>
    </w:p>
    <w:p w:rsidR="00254456" w:rsidRPr="00715A93" w:rsidRDefault="00254456" w:rsidP="003931C0">
      <w:pPr>
        <w:spacing w:line="276" w:lineRule="auto"/>
        <w:ind w:firstLine="360"/>
        <w:rPr>
          <w:rFonts w:ascii="Pristina" w:hAnsi="Pristina"/>
          <w:b/>
          <w:sz w:val="36"/>
          <w:szCs w:val="36"/>
        </w:rPr>
      </w:pPr>
      <w:r w:rsidRPr="00715A93">
        <w:rPr>
          <w:rFonts w:ascii="Pristina" w:hAnsi="Pristina"/>
          <w:b/>
          <w:sz w:val="36"/>
          <w:szCs w:val="36"/>
        </w:rPr>
        <w:lastRenderedPageBreak/>
        <w:t>Discipline Plan</w:t>
      </w:r>
    </w:p>
    <w:p w:rsidR="00254456" w:rsidRPr="00D675FD" w:rsidRDefault="00254456" w:rsidP="00504E4D">
      <w:pPr>
        <w:ind w:left="360"/>
        <w:rPr>
          <w:rFonts w:ascii="Maiandra GD" w:hAnsi="Maiandra GD"/>
          <w:sz w:val="20"/>
          <w:szCs w:val="20"/>
        </w:rPr>
      </w:pPr>
      <w:r w:rsidRPr="00D675FD">
        <w:rPr>
          <w:rFonts w:ascii="Maiandra GD" w:hAnsi="Maiandra GD"/>
          <w:sz w:val="20"/>
          <w:szCs w:val="20"/>
        </w:rPr>
        <w:t>The Fifth Grade Team strongly believes self-discipline and self-esteem are necessary for lifelong success.  The plan we have developed provides every student with the opportunity to manage and accept responsibility for his or her own behavior. We believe all students can behave appropriately in the classroom and therefore adhere to the following discipline plan.</w:t>
      </w:r>
      <w:r w:rsidR="00370177" w:rsidRPr="00D675FD">
        <w:rPr>
          <w:rFonts w:ascii="Maiandra GD" w:hAnsi="Maiandra GD"/>
          <w:sz w:val="20"/>
          <w:szCs w:val="20"/>
        </w:rPr>
        <w:t xml:space="preserve">  </w:t>
      </w:r>
      <w:r w:rsidR="004201B9" w:rsidRPr="00D675FD">
        <w:rPr>
          <w:rFonts w:ascii="Maiandra GD" w:hAnsi="Maiandra GD"/>
          <w:sz w:val="20"/>
          <w:szCs w:val="20"/>
        </w:rPr>
        <w:t>(</w:t>
      </w:r>
      <w:r w:rsidR="00370177" w:rsidRPr="00D675FD">
        <w:rPr>
          <w:rFonts w:ascii="Maiandra GD" w:hAnsi="Maiandra GD"/>
          <w:sz w:val="20"/>
          <w:szCs w:val="20"/>
        </w:rPr>
        <w:t>The philosophy behind “</w:t>
      </w:r>
      <w:r w:rsidR="00370177" w:rsidRPr="00D675FD">
        <w:rPr>
          <w:rFonts w:ascii="Maiandra GD" w:hAnsi="Maiandra GD"/>
          <w:i/>
          <w:color w:val="000000"/>
          <w:sz w:val="20"/>
          <w:szCs w:val="20"/>
        </w:rPr>
        <w:t>Lo</w:t>
      </w:r>
      <w:r w:rsidR="004201B9" w:rsidRPr="00D675FD">
        <w:rPr>
          <w:rFonts w:ascii="Maiandra GD" w:hAnsi="Maiandra GD"/>
          <w:i/>
          <w:color w:val="000000"/>
          <w:sz w:val="20"/>
          <w:szCs w:val="20"/>
        </w:rPr>
        <w:t>ve and</w:t>
      </w:r>
      <w:r w:rsidR="00370177" w:rsidRPr="00D675FD">
        <w:rPr>
          <w:rFonts w:ascii="Maiandra GD" w:hAnsi="Maiandra GD"/>
          <w:i/>
          <w:color w:val="000000"/>
          <w:sz w:val="20"/>
          <w:szCs w:val="20"/>
        </w:rPr>
        <w:t xml:space="preserve"> Logic</w:t>
      </w:r>
      <w:r w:rsidR="00370177" w:rsidRPr="00D675FD">
        <w:rPr>
          <w:rFonts w:ascii="Maiandra GD" w:hAnsi="Maiandra GD"/>
          <w:color w:val="000000"/>
          <w:sz w:val="20"/>
          <w:szCs w:val="20"/>
        </w:rPr>
        <w:t xml:space="preserve">” is a driving force </w:t>
      </w:r>
      <w:r w:rsidR="004201B9" w:rsidRPr="00D675FD">
        <w:rPr>
          <w:rFonts w:ascii="Maiandra GD" w:hAnsi="Maiandra GD"/>
          <w:color w:val="000000"/>
          <w:sz w:val="20"/>
          <w:szCs w:val="20"/>
        </w:rPr>
        <w:t>in guiding us to help our students become responsible, productive members of society.)</w:t>
      </w:r>
    </w:p>
    <w:p w:rsidR="00AE3256" w:rsidRPr="00D675FD" w:rsidRDefault="00AE3256" w:rsidP="0040661A">
      <w:pPr>
        <w:ind w:left="1440"/>
        <w:rPr>
          <w:rFonts w:ascii="Maiandra GD" w:hAnsi="Maiandra GD"/>
          <w:b/>
          <w:sz w:val="20"/>
          <w:szCs w:val="20"/>
        </w:rPr>
      </w:pPr>
    </w:p>
    <w:p w:rsidR="00F65A32" w:rsidRPr="008B6269" w:rsidRDefault="00254456" w:rsidP="008B6269">
      <w:pPr>
        <w:ind w:left="720"/>
        <w:rPr>
          <w:rFonts w:ascii="Maiandra GD" w:hAnsi="Maiandra GD"/>
          <w:b/>
          <w:sz w:val="20"/>
          <w:szCs w:val="20"/>
        </w:rPr>
      </w:pPr>
      <w:r w:rsidRPr="00D675FD">
        <w:rPr>
          <w:rFonts w:ascii="Maiandra GD" w:hAnsi="Maiandra GD"/>
          <w:b/>
          <w:sz w:val="20"/>
          <w:szCs w:val="20"/>
        </w:rPr>
        <w:t>Rules</w:t>
      </w:r>
      <w:r w:rsidR="008B6269">
        <w:rPr>
          <w:rFonts w:ascii="Maiandra GD" w:hAnsi="Maiandra GD"/>
          <w:b/>
          <w:sz w:val="20"/>
          <w:szCs w:val="20"/>
        </w:rPr>
        <w:t xml:space="preserve">:  </w:t>
      </w:r>
      <w:r w:rsidR="00A15E1B" w:rsidRPr="00D675FD">
        <w:rPr>
          <w:rFonts w:ascii="Maiandra GD" w:hAnsi="Maiandra GD"/>
          <w:sz w:val="20"/>
          <w:szCs w:val="20"/>
        </w:rPr>
        <w:t xml:space="preserve">No one has the right to interfere with the learning, safety, or well-being of others. </w:t>
      </w:r>
    </w:p>
    <w:p w:rsidR="00A15E1B" w:rsidRPr="00D675FD" w:rsidRDefault="00A15E1B" w:rsidP="00504E4D">
      <w:pPr>
        <w:ind w:left="1440"/>
        <w:rPr>
          <w:rFonts w:ascii="Maiandra GD" w:hAnsi="Maiandra GD"/>
          <w:sz w:val="20"/>
          <w:szCs w:val="20"/>
        </w:rPr>
      </w:pPr>
    </w:p>
    <w:p w:rsidR="002577B9" w:rsidRPr="00D675FD" w:rsidRDefault="008D217E" w:rsidP="002577B9">
      <w:pPr>
        <w:ind w:left="720"/>
        <w:rPr>
          <w:rFonts w:ascii="Maiandra GD" w:hAnsi="Maiandra GD"/>
          <w:sz w:val="20"/>
          <w:szCs w:val="20"/>
        </w:rPr>
      </w:pPr>
      <w:r>
        <w:rPr>
          <w:rFonts w:ascii="Maiandra GD" w:hAnsi="Maiandra GD"/>
          <w:sz w:val="20"/>
          <w:szCs w:val="20"/>
        </w:rPr>
        <w:t>The princip</w:t>
      </w:r>
      <w:r w:rsidR="002577B9" w:rsidRPr="00D675FD">
        <w:rPr>
          <w:rFonts w:ascii="Maiandra GD" w:hAnsi="Maiandra GD"/>
          <w:sz w:val="20"/>
          <w:szCs w:val="20"/>
        </w:rPr>
        <w:t>l</w:t>
      </w:r>
      <w:r>
        <w:rPr>
          <w:rFonts w:ascii="Maiandra GD" w:hAnsi="Maiandra GD"/>
          <w:sz w:val="20"/>
          <w:szCs w:val="20"/>
        </w:rPr>
        <w:t>e</w:t>
      </w:r>
      <w:r w:rsidR="002577B9" w:rsidRPr="00D675FD">
        <w:rPr>
          <w:rFonts w:ascii="Maiandra GD" w:hAnsi="Maiandra GD"/>
          <w:sz w:val="20"/>
          <w:szCs w:val="20"/>
        </w:rPr>
        <w:t>s of Love and Lo</w:t>
      </w:r>
      <w:r w:rsidR="00A15E1B" w:rsidRPr="00D675FD">
        <w:rPr>
          <w:rFonts w:ascii="Maiandra GD" w:hAnsi="Maiandra GD"/>
          <w:sz w:val="20"/>
          <w:szCs w:val="20"/>
        </w:rPr>
        <w:t xml:space="preserve">gic are based on the following </w:t>
      </w:r>
      <w:r w:rsidR="002577B9" w:rsidRPr="00D675FD">
        <w:rPr>
          <w:rFonts w:ascii="Maiandra GD" w:hAnsi="Maiandra GD"/>
          <w:b/>
          <w:sz w:val="20"/>
          <w:szCs w:val="20"/>
        </w:rPr>
        <w:t>TEACHER</w:t>
      </w:r>
      <w:r w:rsidR="002577B9" w:rsidRPr="00D675FD">
        <w:rPr>
          <w:rFonts w:ascii="Maiandra GD" w:hAnsi="Maiandra GD"/>
          <w:sz w:val="20"/>
          <w:szCs w:val="20"/>
        </w:rPr>
        <w:t xml:space="preserve"> guidelines:</w:t>
      </w:r>
    </w:p>
    <w:p w:rsidR="002577B9" w:rsidRPr="00D675FD" w:rsidRDefault="002577B9" w:rsidP="00F65A32">
      <w:pPr>
        <w:numPr>
          <w:ilvl w:val="0"/>
          <w:numId w:val="16"/>
        </w:numPr>
        <w:rPr>
          <w:rFonts w:ascii="Maiandra GD" w:hAnsi="Maiandra GD"/>
          <w:sz w:val="20"/>
          <w:szCs w:val="20"/>
        </w:rPr>
      </w:pPr>
      <w:r w:rsidRPr="00D675FD">
        <w:rPr>
          <w:rFonts w:ascii="Maiandra GD" w:hAnsi="Maiandra GD"/>
          <w:sz w:val="20"/>
          <w:szCs w:val="20"/>
        </w:rPr>
        <w:t>I will treat students with dignity and respect at all times.</w:t>
      </w:r>
    </w:p>
    <w:p w:rsidR="002577B9" w:rsidRPr="00D675FD" w:rsidRDefault="002577B9" w:rsidP="00F65A32">
      <w:pPr>
        <w:numPr>
          <w:ilvl w:val="0"/>
          <w:numId w:val="16"/>
        </w:numPr>
        <w:rPr>
          <w:rFonts w:ascii="Maiandra GD" w:hAnsi="Maiandra GD"/>
          <w:sz w:val="20"/>
          <w:szCs w:val="20"/>
        </w:rPr>
      </w:pPr>
      <w:r w:rsidRPr="00D675FD">
        <w:rPr>
          <w:rFonts w:ascii="Maiandra GD" w:hAnsi="Maiandra GD"/>
          <w:sz w:val="20"/>
          <w:szCs w:val="20"/>
        </w:rPr>
        <w:t>I will guide students to OWN and SOLVE their own problems.</w:t>
      </w:r>
    </w:p>
    <w:p w:rsidR="002577B9" w:rsidRPr="00D675FD" w:rsidRDefault="002577B9" w:rsidP="00F65A32">
      <w:pPr>
        <w:numPr>
          <w:ilvl w:val="0"/>
          <w:numId w:val="16"/>
        </w:numPr>
        <w:rPr>
          <w:rFonts w:ascii="Maiandra GD" w:hAnsi="Maiandra GD"/>
          <w:sz w:val="20"/>
          <w:szCs w:val="20"/>
        </w:rPr>
      </w:pPr>
      <w:r w:rsidRPr="00D675FD">
        <w:rPr>
          <w:rFonts w:ascii="Maiandra GD" w:hAnsi="Maiandra GD"/>
          <w:sz w:val="20"/>
          <w:szCs w:val="20"/>
        </w:rPr>
        <w:t>I will advise students to make decisions and then live with the consequences.</w:t>
      </w:r>
    </w:p>
    <w:p w:rsidR="002577B9" w:rsidRPr="00D675FD" w:rsidRDefault="002577B9" w:rsidP="00F65A32">
      <w:pPr>
        <w:numPr>
          <w:ilvl w:val="0"/>
          <w:numId w:val="16"/>
        </w:numPr>
        <w:rPr>
          <w:rFonts w:ascii="Maiandra GD" w:hAnsi="Maiandra GD"/>
          <w:sz w:val="20"/>
          <w:szCs w:val="20"/>
        </w:rPr>
      </w:pPr>
      <w:r w:rsidRPr="00D675FD">
        <w:rPr>
          <w:rFonts w:ascii="Maiandra GD" w:hAnsi="Maiandra GD"/>
          <w:sz w:val="20"/>
          <w:szCs w:val="20"/>
        </w:rPr>
        <w:t>I will use logical consequences instead of punishment when possible.</w:t>
      </w:r>
    </w:p>
    <w:p w:rsidR="002577B9" w:rsidRPr="00D675FD" w:rsidRDefault="002577B9" w:rsidP="00F65A32">
      <w:pPr>
        <w:numPr>
          <w:ilvl w:val="0"/>
          <w:numId w:val="16"/>
        </w:numPr>
        <w:rPr>
          <w:rFonts w:ascii="Maiandra GD" w:hAnsi="Maiandra GD"/>
          <w:sz w:val="20"/>
          <w:szCs w:val="20"/>
        </w:rPr>
      </w:pPr>
      <w:r w:rsidRPr="00D675FD">
        <w:rPr>
          <w:rFonts w:ascii="Maiandra GD" w:hAnsi="Maiandra GD"/>
          <w:sz w:val="20"/>
          <w:szCs w:val="20"/>
        </w:rPr>
        <w:t>I will trea</w:t>
      </w:r>
      <w:r w:rsidR="007D61F2" w:rsidRPr="00D675FD">
        <w:rPr>
          <w:rFonts w:ascii="Maiandra GD" w:hAnsi="Maiandra GD"/>
          <w:sz w:val="20"/>
          <w:szCs w:val="20"/>
        </w:rPr>
        <w:t>t</w:t>
      </w:r>
      <w:r w:rsidRPr="00D675FD">
        <w:rPr>
          <w:rFonts w:ascii="Maiandra GD" w:hAnsi="Maiandra GD"/>
          <w:sz w:val="20"/>
          <w:szCs w:val="20"/>
        </w:rPr>
        <w:t xml:space="preserve"> the problem behavior as an opportunity for the students to grow.</w:t>
      </w:r>
    </w:p>
    <w:p w:rsidR="002577B9" w:rsidRPr="00D675FD" w:rsidRDefault="002577B9" w:rsidP="002577B9">
      <w:pPr>
        <w:ind w:left="720"/>
        <w:rPr>
          <w:rFonts w:ascii="Maiandra GD" w:hAnsi="Maiandra GD"/>
          <w:sz w:val="20"/>
          <w:szCs w:val="20"/>
        </w:rPr>
      </w:pPr>
    </w:p>
    <w:p w:rsidR="002577B9" w:rsidRPr="00D675FD" w:rsidRDefault="008D217E" w:rsidP="002577B9">
      <w:pPr>
        <w:ind w:left="720"/>
        <w:rPr>
          <w:rFonts w:ascii="Maiandra GD" w:hAnsi="Maiandra GD"/>
          <w:sz w:val="20"/>
          <w:szCs w:val="20"/>
        </w:rPr>
      </w:pPr>
      <w:r>
        <w:rPr>
          <w:rFonts w:ascii="Maiandra GD" w:hAnsi="Maiandra GD"/>
          <w:sz w:val="20"/>
          <w:szCs w:val="20"/>
        </w:rPr>
        <w:t>The princip</w:t>
      </w:r>
      <w:r w:rsidR="002577B9" w:rsidRPr="00D675FD">
        <w:rPr>
          <w:rFonts w:ascii="Maiandra GD" w:hAnsi="Maiandra GD"/>
          <w:sz w:val="20"/>
          <w:szCs w:val="20"/>
        </w:rPr>
        <w:t>l</w:t>
      </w:r>
      <w:r>
        <w:rPr>
          <w:rFonts w:ascii="Maiandra GD" w:hAnsi="Maiandra GD"/>
          <w:sz w:val="20"/>
          <w:szCs w:val="20"/>
        </w:rPr>
        <w:t>e</w:t>
      </w:r>
      <w:r w:rsidR="002577B9" w:rsidRPr="00D675FD">
        <w:rPr>
          <w:rFonts w:ascii="Maiandra GD" w:hAnsi="Maiandra GD"/>
          <w:sz w:val="20"/>
          <w:szCs w:val="20"/>
        </w:rPr>
        <w:t xml:space="preserve">s of Love and Logic are based on the following </w:t>
      </w:r>
      <w:r w:rsidR="002577B9" w:rsidRPr="00D675FD">
        <w:rPr>
          <w:rFonts w:ascii="Maiandra GD" w:hAnsi="Maiandra GD"/>
          <w:b/>
          <w:sz w:val="20"/>
          <w:szCs w:val="20"/>
        </w:rPr>
        <w:t>STUDENT</w:t>
      </w:r>
      <w:r w:rsidR="002577B9" w:rsidRPr="00D675FD">
        <w:rPr>
          <w:rFonts w:ascii="Maiandra GD" w:hAnsi="Maiandra GD"/>
          <w:sz w:val="20"/>
          <w:szCs w:val="20"/>
        </w:rPr>
        <w:t xml:space="preserve"> guidelines:</w:t>
      </w:r>
    </w:p>
    <w:p w:rsidR="002577B9" w:rsidRPr="00D675FD" w:rsidRDefault="002577B9" w:rsidP="00F65A32">
      <w:pPr>
        <w:numPr>
          <w:ilvl w:val="0"/>
          <w:numId w:val="17"/>
        </w:numPr>
        <w:rPr>
          <w:rFonts w:ascii="Maiandra GD" w:hAnsi="Maiandra GD"/>
          <w:sz w:val="20"/>
          <w:szCs w:val="20"/>
        </w:rPr>
      </w:pPr>
      <w:r w:rsidRPr="00D675FD">
        <w:rPr>
          <w:rFonts w:ascii="Maiandra GD" w:hAnsi="Maiandra GD"/>
          <w:sz w:val="20"/>
          <w:szCs w:val="20"/>
        </w:rPr>
        <w:t>I</w:t>
      </w:r>
      <w:r w:rsidR="007D61F2" w:rsidRPr="00D675FD">
        <w:rPr>
          <w:rFonts w:ascii="Maiandra GD" w:hAnsi="Maiandra GD"/>
          <w:sz w:val="20"/>
          <w:szCs w:val="20"/>
        </w:rPr>
        <w:t xml:space="preserve"> </w:t>
      </w:r>
      <w:r w:rsidRPr="00D675FD">
        <w:rPr>
          <w:rFonts w:ascii="Maiandra GD" w:hAnsi="Maiandra GD"/>
          <w:sz w:val="20"/>
          <w:szCs w:val="20"/>
        </w:rPr>
        <w:t>will not cause a problem for myself or others.</w:t>
      </w:r>
    </w:p>
    <w:p w:rsidR="00A15E1B" w:rsidRPr="00D675FD" w:rsidRDefault="00A15E1B" w:rsidP="00A15E1B">
      <w:pPr>
        <w:pStyle w:val="ListParagraph"/>
        <w:numPr>
          <w:ilvl w:val="0"/>
          <w:numId w:val="17"/>
        </w:numPr>
        <w:rPr>
          <w:rFonts w:ascii="Maiandra GD" w:hAnsi="Maiandra GD"/>
          <w:sz w:val="20"/>
          <w:szCs w:val="20"/>
        </w:rPr>
      </w:pPr>
      <w:r w:rsidRPr="00D675FD">
        <w:rPr>
          <w:rFonts w:ascii="Maiandra GD" w:hAnsi="Maiandra GD"/>
          <w:sz w:val="20"/>
          <w:szCs w:val="20"/>
        </w:rPr>
        <w:t>If the student does cause a problem for themselves or others, the teacher will act.</w:t>
      </w:r>
    </w:p>
    <w:p w:rsidR="00A15E1B" w:rsidRPr="00D675FD" w:rsidRDefault="00A15E1B" w:rsidP="002577B9">
      <w:pPr>
        <w:ind w:left="720"/>
        <w:rPr>
          <w:rFonts w:ascii="Maiandra GD" w:hAnsi="Maiandra GD"/>
          <w:sz w:val="20"/>
          <w:szCs w:val="20"/>
        </w:rPr>
      </w:pPr>
    </w:p>
    <w:p w:rsidR="00A15E1B" w:rsidRPr="00D675FD" w:rsidRDefault="00A15E1B" w:rsidP="002577B9">
      <w:pPr>
        <w:ind w:left="720"/>
        <w:rPr>
          <w:rFonts w:ascii="Maiandra GD" w:hAnsi="Maiandra GD"/>
          <w:sz w:val="20"/>
          <w:szCs w:val="20"/>
        </w:rPr>
      </w:pPr>
      <w:r w:rsidRPr="00D675FD">
        <w:rPr>
          <w:rFonts w:ascii="Maiandra GD" w:hAnsi="Maiandra GD"/>
          <w:sz w:val="20"/>
          <w:szCs w:val="20"/>
        </w:rPr>
        <w:t>The following may occur if the student causes a problem for themselves or others:</w:t>
      </w:r>
    </w:p>
    <w:p w:rsidR="00A15E1B" w:rsidRPr="00D675FD" w:rsidRDefault="00A15E1B" w:rsidP="000A3D1E">
      <w:pPr>
        <w:pStyle w:val="ListParagraph"/>
        <w:numPr>
          <w:ilvl w:val="0"/>
          <w:numId w:val="22"/>
        </w:numPr>
        <w:rPr>
          <w:rFonts w:ascii="Maiandra GD" w:hAnsi="Maiandra GD"/>
          <w:sz w:val="20"/>
          <w:szCs w:val="20"/>
        </w:rPr>
      </w:pPr>
      <w:r w:rsidRPr="00D675FD">
        <w:rPr>
          <w:rFonts w:ascii="Maiandra GD" w:hAnsi="Maiandra GD"/>
          <w:sz w:val="20"/>
          <w:szCs w:val="20"/>
        </w:rPr>
        <w:t>Time-out in classroom</w:t>
      </w:r>
      <w:r w:rsidR="00824A74">
        <w:rPr>
          <w:rFonts w:ascii="Maiandra GD" w:hAnsi="Maiandra GD"/>
          <w:sz w:val="20"/>
          <w:szCs w:val="20"/>
        </w:rPr>
        <w:t xml:space="preserve">  </w:t>
      </w:r>
    </w:p>
    <w:p w:rsidR="00A15E1B" w:rsidRPr="00D675FD" w:rsidRDefault="00A15E1B" w:rsidP="000A3D1E">
      <w:pPr>
        <w:pStyle w:val="ListParagraph"/>
        <w:numPr>
          <w:ilvl w:val="0"/>
          <w:numId w:val="22"/>
        </w:numPr>
        <w:rPr>
          <w:rFonts w:ascii="Maiandra GD" w:hAnsi="Maiandra GD"/>
          <w:sz w:val="20"/>
          <w:szCs w:val="20"/>
        </w:rPr>
      </w:pPr>
      <w:r w:rsidRPr="00D675FD">
        <w:rPr>
          <w:rFonts w:ascii="Maiandra GD" w:hAnsi="Maiandra GD"/>
          <w:sz w:val="20"/>
          <w:szCs w:val="20"/>
        </w:rPr>
        <w:t>Time-out in Buddy Classroom and a Behavior Plan is completed (to be discussed with the teacher at a later time)</w:t>
      </w:r>
      <w:r w:rsidR="00824A74">
        <w:rPr>
          <w:rFonts w:ascii="Maiandra GD" w:hAnsi="Maiandra GD"/>
          <w:sz w:val="20"/>
          <w:szCs w:val="20"/>
        </w:rPr>
        <w:t xml:space="preserve"> </w:t>
      </w:r>
      <w:r w:rsidR="00824A74" w:rsidRPr="00D675FD">
        <w:rPr>
          <w:rFonts w:ascii="Maiandra GD" w:hAnsi="Maiandra GD"/>
          <w:sz w:val="20"/>
          <w:szCs w:val="20"/>
        </w:rPr>
        <w:t>and Parent Contact</w:t>
      </w:r>
      <w:r w:rsidRPr="00D675FD">
        <w:rPr>
          <w:rFonts w:ascii="Maiandra GD" w:hAnsi="Maiandra GD"/>
          <w:sz w:val="20"/>
          <w:szCs w:val="20"/>
        </w:rPr>
        <w:t>.</w:t>
      </w:r>
    </w:p>
    <w:p w:rsidR="00A15E1B" w:rsidRPr="00D675FD" w:rsidRDefault="00A15E1B" w:rsidP="000A3D1E">
      <w:pPr>
        <w:pStyle w:val="ListParagraph"/>
        <w:numPr>
          <w:ilvl w:val="0"/>
          <w:numId w:val="22"/>
        </w:numPr>
        <w:rPr>
          <w:rFonts w:ascii="Maiandra GD" w:hAnsi="Maiandra GD"/>
          <w:sz w:val="20"/>
          <w:szCs w:val="20"/>
        </w:rPr>
      </w:pPr>
      <w:r w:rsidRPr="00D675FD">
        <w:rPr>
          <w:rFonts w:ascii="Maiandra GD" w:hAnsi="Maiandra GD"/>
          <w:sz w:val="20"/>
          <w:szCs w:val="20"/>
        </w:rPr>
        <w:t>Office Referral and Parent Contact</w:t>
      </w:r>
    </w:p>
    <w:p w:rsidR="00A15E1B" w:rsidRPr="00D675FD" w:rsidRDefault="00A15E1B" w:rsidP="002577B9">
      <w:pPr>
        <w:ind w:left="720"/>
        <w:rPr>
          <w:rFonts w:ascii="Maiandra GD" w:hAnsi="Maiandra GD"/>
          <w:sz w:val="20"/>
          <w:szCs w:val="20"/>
        </w:rPr>
      </w:pPr>
    </w:p>
    <w:p w:rsidR="007D61F2" w:rsidRPr="00D675FD" w:rsidRDefault="007D61F2" w:rsidP="002577B9">
      <w:pPr>
        <w:ind w:left="720"/>
        <w:rPr>
          <w:rFonts w:ascii="Maiandra GD" w:hAnsi="Maiandra GD"/>
          <w:sz w:val="20"/>
          <w:szCs w:val="20"/>
        </w:rPr>
      </w:pPr>
      <w:r w:rsidRPr="00D675FD">
        <w:rPr>
          <w:rFonts w:ascii="Maiandra GD" w:hAnsi="Maiandra GD"/>
          <w:sz w:val="20"/>
          <w:szCs w:val="20"/>
        </w:rPr>
        <w:t xml:space="preserve">** Depending on the severity of the behavior, the </w:t>
      </w:r>
      <w:r w:rsidRPr="008D217E">
        <w:rPr>
          <w:rFonts w:ascii="Maiandra GD" w:hAnsi="Maiandra GD"/>
          <w:sz w:val="20"/>
          <w:szCs w:val="20"/>
        </w:rPr>
        <w:t>principal</w:t>
      </w:r>
      <w:r w:rsidRPr="00D675FD">
        <w:rPr>
          <w:rFonts w:ascii="Maiandra GD" w:hAnsi="Maiandra GD"/>
          <w:sz w:val="20"/>
          <w:szCs w:val="20"/>
        </w:rPr>
        <w:t xml:space="preserve"> may implement one or more of the following for an office referral:</w:t>
      </w:r>
    </w:p>
    <w:p w:rsidR="007D61F2" w:rsidRPr="00D675FD" w:rsidRDefault="007D61F2" w:rsidP="00F65A32">
      <w:pPr>
        <w:numPr>
          <w:ilvl w:val="0"/>
          <w:numId w:val="18"/>
        </w:numPr>
        <w:rPr>
          <w:rFonts w:ascii="Maiandra GD" w:hAnsi="Maiandra GD"/>
          <w:sz w:val="20"/>
          <w:szCs w:val="20"/>
        </w:rPr>
      </w:pPr>
      <w:r w:rsidRPr="00D675FD">
        <w:rPr>
          <w:rFonts w:ascii="Maiandra GD" w:hAnsi="Maiandra GD"/>
          <w:sz w:val="20"/>
          <w:szCs w:val="20"/>
        </w:rPr>
        <w:t>Parent/guardian notification/conference</w:t>
      </w:r>
    </w:p>
    <w:p w:rsidR="007D61F2" w:rsidRPr="00D675FD" w:rsidRDefault="007D61F2" w:rsidP="00F65A32">
      <w:pPr>
        <w:numPr>
          <w:ilvl w:val="0"/>
          <w:numId w:val="18"/>
        </w:numPr>
        <w:rPr>
          <w:rFonts w:ascii="Maiandra GD" w:hAnsi="Maiandra GD"/>
          <w:sz w:val="20"/>
          <w:szCs w:val="20"/>
        </w:rPr>
      </w:pPr>
      <w:r w:rsidRPr="00D675FD">
        <w:rPr>
          <w:rFonts w:ascii="Maiandra GD" w:hAnsi="Maiandra GD"/>
          <w:sz w:val="20"/>
          <w:szCs w:val="20"/>
        </w:rPr>
        <w:t>Multiple detentions</w:t>
      </w:r>
    </w:p>
    <w:p w:rsidR="007D61F2" w:rsidRPr="00D675FD" w:rsidRDefault="007D61F2" w:rsidP="00F65A32">
      <w:pPr>
        <w:numPr>
          <w:ilvl w:val="0"/>
          <w:numId w:val="18"/>
        </w:numPr>
        <w:rPr>
          <w:rFonts w:ascii="Maiandra GD" w:hAnsi="Maiandra GD"/>
          <w:sz w:val="20"/>
          <w:szCs w:val="20"/>
        </w:rPr>
      </w:pPr>
      <w:r w:rsidRPr="00D675FD">
        <w:rPr>
          <w:rFonts w:ascii="Maiandra GD" w:hAnsi="Maiandra GD"/>
          <w:sz w:val="20"/>
          <w:szCs w:val="20"/>
        </w:rPr>
        <w:t>In-school suspension</w:t>
      </w:r>
    </w:p>
    <w:p w:rsidR="007D61F2" w:rsidRPr="00D675FD" w:rsidRDefault="007D61F2" w:rsidP="00F65A32">
      <w:pPr>
        <w:numPr>
          <w:ilvl w:val="0"/>
          <w:numId w:val="18"/>
        </w:numPr>
        <w:rPr>
          <w:rFonts w:ascii="Maiandra GD" w:hAnsi="Maiandra GD"/>
          <w:sz w:val="20"/>
          <w:szCs w:val="20"/>
        </w:rPr>
      </w:pPr>
      <w:r w:rsidRPr="00D675FD">
        <w:rPr>
          <w:rFonts w:ascii="Maiandra GD" w:hAnsi="Maiandra GD"/>
          <w:sz w:val="20"/>
          <w:szCs w:val="20"/>
        </w:rPr>
        <w:t>Off campus suspension</w:t>
      </w:r>
    </w:p>
    <w:p w:rsidR="007D61F2" w:rsidRPr="00D675FD" w:rsidRDefault="007D61F2" w:rsidP="00F65A32">
      <w:pPr>
        <w:numPr>
          <w:ilvl w:val="0"/>
          <w:numId w:val="18"/>
        </w:numPr>
        <w:rPr>
          <w:rFonts w:ascii="Maiandra GD" w:hAnsi="Maiandra GD"/>
          <w:sz w:val="20"/>
          <w:szCs w:val="20"/>
        </w:rPr>
      </w:pPr>
      <w:r w:rsidRPr="00D675FD">
        <w:rPr>
          <w:rFonts w:ascii="Maiandra GD" w:hAnsi="Maiandra GD"/>
          <w:sz w:val="20"/>
          <w:szCs w:val="20"/>
        </w:rPr>
        <w:t>Expulsion</w:t>
      </w:r>
    </w:p>
    <w:p w:rsidR="007D61F2" w:rsidRPr="00D675FD" w:rsidRDefault="007D61F2" w:rsidP="002577B9">
      <w:pPr>
        <w:ind w:left="720"/>
        <w:rPr>
          <w:rFonts w:ascii="Maiandra GD" w:hAnsi="Maiandra GD"/>
          <w:sz w:val="20"/>
          <w:szCs w:val="20"/>
        </w:rPr>
      </w:pPr>
    </w:p>
    <w:p w:rsidR="007D61F2" w:rsidRDefault="007D61F2" w:rsidP="002577B9">
      <w:pPr>
        <w:ind w:left="720"/>
        <w:rPr>
          <w:rFonts w:ascii="Maiandra GD" w:hAnsi="Maiandra GD"/>
          <w:sz w:val="20"/>
          <w:szCs w:val="20"/>
        </w:rPr>
      </w:pPr>
      <w:r w:rsidRPr="00D675FD">
        <w:rPr>
          <w:rFonts w:ascii="Maiandra GD" w:hAnsi="Maiandra GD"/>
          <w:sz w:val="20"/>
          <w:szCs w:val="20"/>
        </w:rPr>
        <w:t xml:space="preserve">*** Please note that steps may be skipped and consequences may vary depending on the severity of the infraction.  District and school provided consequences will be utilized whenever necessary. </w:t>
      </w:r>
    </w:p>
    <w:p w:rsidR="008D217E" w:rsidRDefault="008D217E" w:rsidP="002577B9">
      <w:pPr>
        <w:ind w:left="720"/>
        <w:rPr>
          <w:rFonts w:ascii="Maiandra GD" w:hAnsi="Maiandra GD"/>
          <w:sz w:val="20"/>
          <w:szCs w:val="20"/>
        </w:rPr>
      </w:pPr>
    </w:p>
    <w:p w:rsidR="008D217E" w:rsidRDefault="008D217E" w:rsidP="002577B9">
      <w:pPr>
        <w:ind w:left="720"/>
        <w:rPr>
          <w:rFonts w:ascii="Maiandra GD" w:hAnsi="Maiandra GD"/>
          <w:sz w:val="20"/>
          <w:szCs w:val="20"/>
        </w:rPr>
      </w:pPr>
    </w:p>
    <w:p w:rsidR="008D217E" w:rsidRDefault="008D217E" w:rsidP="002577B9">
      <w:pPr>
        <w:ind w:left="720"/>
        <w:rPr>
          <w:rFonts w:ascii="Maiandra GD" w:hAnsi="Maiandra GD"/>
          <w:sz w:val="20"/>
          <w:szCs w:val="20"/>
        </w:rPr>
      </w:pPr>
    </w:p>
    <w:p w:rsidR="008D217E" w:rsidRDefault="008D217E" w:rsidP="002577B9">
      <w:pPr>
        <w:ind w:left="720"/>
        <w:rPr>
          <w:rFonts w:ascii="Maiandra GD" w:hAnsi="Maiandra GD"/>
          <w:sz w:val="20"/>
          <w:szCs w:val="20"/>
        </w:rPr>
      </w:pPr>
    </w:p>
    <w:p w:rsidR="008D217E" w:rsidRDefault="008D217E" w:rsidP="008D217E">
      <w:pPr>
        <w:ind w:left="720"/>
        <w:jc w:val="center"/>
        <w:rPr>
          <w:rFonts w:ascii="Pristina" w:hAnsi="Pristina"/>
          <w:sz w:val="56"/>
          <w:szCs w:val="56"/>
        </w:rPr>
      </w:pPr>
      <w:r w:rsidRPr="008D217E">
        <w:rPr>
          <w:rFonts w:ascii="Pristina" w:hAnsi="Pristina"/>
          <w:sz w:val="56"/>
          <w:szCs w:val="56"/>
        </w:rPr>
        <w:t>Write it on your heart</w:t>
      </w:r>
    </w:p>
    <w:p w:rsidR="008D217E" w:rsidRPr="008D217E" w:rsidRDefault="008D217E" w:rsidP="008D217E">
      <w:pPr>
        <w:ind w:left="720"/>
        <w:jc w:val="center"/>
        <w:rPr>
          <w:rFonts w:ascii="Pristina" w:hAnsi="Pristina"/>
          <w:sz w:val="56"/>
          <w:szCs w:val="56"/>
        </w:rPr>
      </w:pPr>
      <w:proofErr w:type="gramStart"/>
      <w:r>
        <w:rPr>
          <w:rFonts w:ascii="Pristina" w:hAnsi="Pristina"/>
          <w:sz w:val="56"/>
          <w:szCs w:val="56"/>
        </w:rPr>
        <w:t>that</w:t>
      </w:r>
      <w:proofErr w:type="gramEnd"/>
      <w:r>
        <w:rPr>
          <w:rFonts w:ascii="Pristina" w:hAnsi="Pristina"/>
          <w:sz w:val="56"/>
          <w:szCs w:val="56"/>
        </w:rPr>
        <w:t xml:space="preserve"> </w:t>
      </w:r>
      <w:r w:rsidRPr="008D217E">
        <w:rPr>
          <w:rFonts w:ascii="Pristina" w:hAnsi="Pristina"/>
          <w:sz w:val="56"/>
          <w:szCs w:val="56"/>
        </w:rPr>
        <w:t>every day is the best day in the year.</w:t>
      </w:r>
    </w:p>
    <w:p w:rsidR="00F441E7" w:rsidRPr="00F441E7" w:rsidRDefault="00F441E7" w:rsidP="00224695">
      <w:pPr>
        <w:ind w:left="720"/>
        <w:jc w:val="center"/>
        <w:rPr>
          <w:rFonts w:ascii="Pristina" w:hAnsi="Pristina"/>
          <w:sz w:val="28"/>
          <w:szCs w:val="28"/>
        </w:rPr>
      </w:pPr>
    </w:p>
    <w:p w:rsidR="008D217E" w:rsidRPr="00224695" w:rsidRDefault="008D217E" w:rsidP="00224695">
      <w:pPr>
        <w:ind w:left="720"/>
        <w:jc w:val="center"/>
        <w:rPr>
          <w:rFonts w:ascii="Pristina" w:hAnsi="Pristina"/>
          <w:sz w:val="36"/>
          <w:szCs w:val="36"/>
        </w:rPr>
      </w:pPr>
      <w:r w:rsidRPr="008D217E">
        <w:rPr>
          <w:rFonts w:ascii="Pristina" w:hAnsi="Pristina"/>
          <w:sz w:val="36"/>
          <w:szCs w:val="36"/>
        </w:rPr>
        <w:t>Ralph Waldo Emerson</w:t>
      </w:r>
    </w:p>
    <w:sectPr w:rsidR="008D217E" w:rsidRPr="00224695" w:rsidSect="00B92ACE">
      <w:type w:val="continuous"/>
      <w:pgSz w:w="12240" w:h="15840"/>
      <w:pgMar w:top="864" w:right="1152" w:bottom="864"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37475" w15:done="0"/>
  <w15:commentEx w15:paraId="4587A97C" w15:done="0"/>
  <w15:commentEx w15:paraId="007DD2FE" w15:paraIdParent="4587A9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8F" w:rsidRDefault="00354D8F" w:rsidP="00354D8F">
      <w:r>
        <w:separator/>
      </w:r>
    </w:p>
  </w:endnote>
  <w:endnote w:type="continuationSeparator" w:id="0">
    <w:p w:rsidR="00354D8F" w:rsidRDefault="00354D8F" w:rsidP="0035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visonCasD">
    <w:altName w:val="Times New Roman"/>
    <w:panose1 w:val="00000000000000000000"/>
    <w:charset w:val="00"/>
    <w:family w:val="roman"/>
    <w:notTrueType/>
    <w:pitch w:val="default"/>
  </w:font>
  <w:font w:name="ComicSans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8F" w:rsidRDefault="00354D8F" w:rsidP="00354D8F">
      <w:r>
        <w:separator/>
      </w:r>
    </w:p>
  </w:footnote>
  <w:footnote w:type="continuationSeparator" w:id="0">
    <w:p w:rsidR="00354D8F" w:rsidRDefault="00354D8F" w:rsidP="00354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B8"/>
    <w:multiLevelType w:val="hybridMultilevel"/>
    <w:tmpl w:val="37E0F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156AD7"/>
    <w:multiLevelType w:val="hybridMultilevel"/>
    <w:tmpl w:val="FEAA6E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38F7893"/>
    <w:multiLevelType w:val="hybridMultilevel"/>
    <w:tmpl w:val="D188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62603"/>
    <w:multiLevelType w:val="hybridMultilevel"/>
    <w:tmpl w:val="1BAE331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92C5B03"/>
    <w:multiLevelType w:val="hybridMultilevel"/>
    <w:tmpl w:val="98EAA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4D4533"/>
    <w:multiLevelType w:val="hybridMultilevel"/>
    <w:tmpl w:val="0D6C266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6">
    <w:nsid w:val="1A835B01"/>
    <w:multiLevelType w:val="hybridMultilevel"/>
    <w:tmpl w:val="71E61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542E45"/>
    <w:multiLevelType w:val="hybridMultilevel"/>
    <w:tmpl w:val="B1D6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1114B2"/>
    <w:multiLevelType w:val="hybridMultilevel"/>
    <w:tmpl w:val="2F4E1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7BB7B50"/>
    <w:multiLevelType w:val="hybridMultilevel"/>
    <w:tmpl w:val="1E70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D757E0"/>
    <w:multiLevelType w:val="hybridMultilevel"/>
    <w:tmpl w:val="F9328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DA7659"/>
    <w:multiLevelType w:val="hybridMultilevel"/>
    <w:tmpl w:val="FEE6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C2095"/>
    <w:multiLevelType w:val="hybridMultilevel"/>
    <w:tmpl w:val="36D2697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2360280"/>
    <w:multiLevelType w:val="hybridMultilevel"/>
    <w:tmpl w:val="2D14B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F418F0"/>
    <w:multiLevelType w:val="hybridMultilevel"/>
    <w:tmpl w:val="388C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FB408C"/>
    <w:multiLevelType w:val="multilevel"/>
    <w:tmpl w:val="DDB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F84FA5"/>
    <w:multiLevelType w:val="hybridMultilevel"/>
    <w:tmpl w:val="7970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3511E08"/>
    <w:multiLevelType w:val="hybridMultilevel"/>
    <w:tmpl w:val="FE7A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BA0555"/>
    <w:multiLevelType w:val="hybridMultilevel"/>
    <w:tmpl w:val="69A695B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5EA05CD5"/>
    <w:multiLevelType w:val="hybridMultilevel"/>
    <w:tmpl w:val="55E21D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F8E250B"/>
    <w:multiLevelType w:val="hybridMultilevel"/>
    <w:tmpl w:val="BDF4C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8B4D93"/>
    <w:multiLevelType w:val="hybridMultilevel"/>
    <w:tmpl w:val="232A4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6914DB"/>
    <w:multiLevelType w:val="hybridMultilevel"/>
    <w:tmpl w:val="9A5C2396"/>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2"/>
  </w:num>
  <w:num w:numId="2">
    <w:abstractNumId w:val="11"/>
  </w:num>
  <w:num w:numId="3">
    <w:abstractNumId w:val="19"/>
  </w:num>
  <w:num w:numId="4">
    <w:abstractNumId w:val="5"/>
  </w:num>
  <w:num w:numId="5">
    <w:abstractNumId w:val="3"/>
  </w:num>
  <w:num w:numId="6">
    <w:abstractNumId w:val="7"/>
  </w:num>
  <w:num w:numId="7">
    <w:abstractNumId w:val="0"/>
  </w:num>
  <w:num w:numId="8">
    <w:abstractNumId w:val="13"/>
  </w:num>
  <w:num w:numId="9">
    <w:abstractNumId w:val="21"/>
  </w:num>
  <w:num w:numId="10">
    <w:abstractNumId w:val="2"/>
  </w:num>
  <w:num w:numId="11">
    <w:abstractNumId w:val="15"/>
  </w:num>
  <w:num w:numId="12">
    <w:abstractNumId w:val="8"/>
  </w:num>
  <w:num w:numId="13">
    <w:abstractNumId w:val="12"/>
  </w:num>
  <w:num w:numId="14">
    <w:abstractNumId w:val="6"/>
  </w:num>
  <w:num w:numId="15">
    <w:abstractNumId w:val="10"/>
  </w:num>
  <w:num w:numId="16">
    <w:abstractNumId w:val="9"/>
  </w:num>
  <w:num w:numId="17">
    <w:abstractNumId w:val="17"/>
  </w:num>
  <w:num w:numId="18">
    <w:abstractNumId w:val="4"/>
  </w:num>
  <w:num w:numId="19">
    <w:abstractNumId w:val="18"/>
  </w:num>
  <w:num w:numId="20">
    <w:abstractNumId w:val="1"/>
  </w:num>
  <w:num w:numId="21">
    <w:abstractNumId w:val="14"/>
  </w:num>
  <w:num w:numId="22">
    <w:abstractNumId w:val="20"/>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Schoettlin">
    <w15:presenceInfo w15:providerId="Windows Live" w15:userId="0b56156c6aa94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4456"/>
    <w:rsid w:val="00023D08"/>
    <w:rsid w:val="00045D6F"/>
    <w:rsid w:val="00080CC2"/>
    <w:rsid w:val="000A3D1E"/>
    <w:rsid w:val="000C2AF5"/>
    <w:rsid w:val="000D14F5"/>
    <w:rsid w:val="00115B42"/>
    <w:rsid w:val="001218FA"/>
    <w:rsid w:val="0012477F"/>
    <w:rsid w:val="00140F05"/>
    <w:rsid w:val="001816D5"/>
    <w:rsid w:val="001A5680"/>
    <w:rsid w:val="001C5596"/>
    <w:rsid w:val="001D5297"/>
    <w:rsid w:val="001E5C3B"/>
    <w:rsid w:val="00213EFF"/>
    <w:rsid w:val="00215440"/>
    <w:rsid w:val="00224695"/>
    <w:rsid w:val="0023350D"/>
    <w:rsid w:val="00247DF4"/>
    <w:rsid w:val="00247EB6"/>
    <w:rsid w:val="00254456"/>
    <w:rsid w:val="002577B9"/>
    <w:rsid w:val="00261784"/>
    <w:rsid w:val="00270CFF"/>
    <w:rsid w:val="0027760E"/>
    <w:rsid w:val="002B4098"/>
    <w:rsid w:val="002D3006"/>
    <w:rsid w:val="002E4D84"/>
    <w:rsid w:val="00321753"/>
    <w:rsid w:val="0034393D"/>
    <w:rsid w:val="00354D8F"/>
    <w:rsid w:val="00370177"/>
    <w:rsid w:val="00374087"/>
    <w:rsid w:val="003762AF"/>
    <w:rsid w:val="003931C0"/>
    <w:rsid w:val="003A0219"/>
    <w:rsid w:val="003D27DA"/>
    <w:rsid w:val="003E184C"/>
    <w:rsid w:val="003E4CA9"/>
    <w:rsid w:val="003E7B03"/>
    <w:rsid w:val="0040661A"/>
    <w:rsid w:val="00411B0B"/>
    <w:rsid w:val="0041330A"/>
    <w:rsid w:val="004201B9"/>
    <w:rsid w:val="00472338"/>
    <w:rsid w:val="00473DD9"/>
    <w:rsid w:val="00476846"/>
    <w:rsid w:val="00491099"/>
    <w:rsid w:val="004A3B18"/>
    <w:rsid w:val="004B66A9"/>
    <w:rsid w:val="004E2EC5"/>
    <w:rsid w:val="004F0CEB"/>
    <w:rsid w:val="00504E4D"/>
    <w:rsid w:val="00512433"/>
    <w:rsid w:val="0056062C"/>
    <w:rsid w:val="005612F6"/>
    <w:rsid w:val="005E30F1"/>
    <w:rsid w:val="00605257"/>
    <w:rsid w:val="0060527B"/>
    <w:rsid w:val="00652959"/>
    <w:rsid w:val="00674AEA"/>
    <w:rsid w:val="00681A37"/>
    <w:rsid w:val="00697307"/>
    <w:rsid w:val="006E532A"/>
    <w:rsid w:val="006F6CD6"/>
    <w:rsid w:val="00707F0D"/>
    <w:rsid w:val="00715A93"/>
    <w:rsid w:val="0072429F"/>
    <w:rsid w:val="007A3BCE"/>
    <w:rsid w:val="007D61F2"/>
    <w:rsid w:val="008062AC"/>
    <w:rsid w:val="0081327C"/>
    <w:rsid w:val="00824A74"/>
    <w:rsid w:val="00841750"/>
    <w:rsid w:val="008477E6"/>
    <w:rsid w:val="008970B8"/>
    <w:rsid w:val="008B2FD9"/>
    <w:rsid w:val="008B3616"/>
    <w:rsid w:val="008B428D"/>
    <w:rsid w:val="008B6269"/>
    <w:rsid w:val="008C2D6F"/>
    <w:rsid w:val="008C35A5"/>
    <w:rsid w:val="008C4478"/>
    <w:rsid w:val="008D13BB"/>
    <w:rsid w:val="008D217E"/>
    <w:rsid w:val="008D5943"/>
    <w:rsid w:val="008F157D"/>
    <w:rsid w:val="00906B9D"/>
    <w:rsid w:val="00914982"/>
    <w:rsid w:val="00923B9B"/>
    <w:rsid w:val="009535D4"/>
    <w:rsid w:val="00991260"/>
    <w:rsid w:val="009A6388"/>
    <w:rsid w:val="009B0066"/>
    <w:rsid w:val="009B4369"/>
    <w:rsid w:val="009B6833"/>
    <w:rsid w:val="009C79F8"/>
    <w:rsid w:val="009D07FC"/>
    <w:rsid w:val="009D2BDD"/>
    <w:rsid w:val="009F409A"/>
    <w:rsid w:val="00A033B9"/>
    <w:rsid w:val="00A106DC"/>
    <w:rsid w:val="00A1588F"/>
    <w:rsid w:val="00A15E1B"/>
    <w:rsid w:val="00A306A0"/>
    <w:rsid w:val="00A450E1"/>
    <w:rsid w:val="00A65AB3"/>
    <w:rsid w:val="00AA2F8C"/>
    <w:rsid w:val="00AA6DD7"/>
    <w:rsid w:val="00AB6B4E"/>
    <w:rsid w:val="00AD57EF"/>
    <w:rsid w:val="00AE3256"/>
    <w:rsid w:val="00AF0F34"/>
    <w:rsid w:val="00AF6B92"/>
    <w:rsid w:val="00B06B96"/>
    <w:rsid w:val="00B14988"/>
    <w:rsid w:val="00B17072"/>
    <w:rsid w:val="00B324FB"/>
    <w:rsid w:val="00B3661B"/>
    <w:rsid w:val="00B57629"/>
    <w:rsid w:val="00B74F1F"/>
    <w:rsid w:val="00B81089"/>
    <w:rsid w:val="00B92ACE"/>
    <w:rsid w:val="00BA399A"/>
    <w:rsid w:val="00BB5974"/>
    <w:rsid w:val="00BD423B"/>
    <w:rsid w:val="00BD5E78"/>
    <w:rsid w:val="00BE4D98"/>
    <w:rsid w:val="00BF17CA"/>
    <w:rsid w:val="00BF54B6"/>
    <w:rsid w:val="00C02060"/>
    <w:rsid w:val="00C079A5"/>
    <w:rsid w:val="00C21E46"/>
    <w:rsid w:val="00C6392D"/>
    <w:rsid w:val="00C7612E"/>
    <w:rsid w:val="00C8204A"/>
    <w:rsid w:val="00CD4096"/>
    <w:rsid w:val="00D06006"/>
    <w:rsid w:val="00D134FA"/>
    <w:rsid w:val="00D34F2D"/>
    <w:rsid w:val="00D6022D"/>
    <w:rsid w:val="00D60C4E"/>
    <w:rsid w:val="00D675FD"/>
    <w:rsid w:val="00D7174C"/>
    <w:rsid w:val="00D7709E"/>
    <w:rsid w:val="00DC1395"/>
    <w:rsid w:val="00DF5953"/>
    <w:rsid w:val="00E00A35"/>
    <w:rsid w:val="00E03B86"/>
    <w:rsid w:val="00EA1618"/>
    <w:rsid w:val="00EC1F38"/>
    <w:rsid w:val="00ED23DF"/>
    <w:rsid w:val="00ED6B57"/>
    <w:rsid w:val="00F03D4F"/>
    <w:rsid w:val="00F13AB1"/>
    <w:rsid w:val="00F1643D"/>
    <w:rsid w:val="00F25B3D"/>
    <w:rsid w:val="00F30FCF"/>
    <w:rsid w:val="00F3466F"/>
    <w:rsid w:val="00F409B6"/>
    <w:rsid w:val="00F420E9"/>
    <w:rsid w:val="00F441E7"/>
    <w:rsid w:val="00F6016A"/>
    <w:rsid w:val="00F65A32"/>
    <w:rsid w:val="00F67E36"/>
    <w:rsid w:val="00F76ECF"/>
    <w:rsid w:val="00F95288"/>
    <w:rsid w:val="00FB716E"/>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54456"/>
    <w:rPr>
      <w:b/>
      <w:bCs/>
    </w:rPr>
  </w:style>
  <w:style w:type="table" w:styleId="TableGrid">
    <w:name w:val="Table Grid"/>
    <w:basedOn w:val="TableNormal"/>
    <w:rsid w:val="00254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54456"/>
    <w:rPr>
      <w:color w:val="0000FF"/>
      <w:u w:val="single"/>
    </w:rPr>
  </w:style>
  <w:style w:type="paragraph" w:styleId="BodyText">
    <w:name w:val="Body Text"/>
    <w:basedOn w:val="Normal"/>
    <w:rsid w:val="00254456"/>
    <w:rPr>
      <w:rFonts w:ascii="Century Gothic" w:hAnsi="Century Gothic"/>
      <w:sz w:val="32"/>
      <w:szCs w:val="20"/>
    </w:rPr>
  </w:style>
  <w:style w:type="character" w:customStyle="1" w:styleId="klink">
    <w:name w:val="klink"/>
    <w:basedOn w:val="DefaultParagraphFont"/>
    <w:rsid w:val="00254456"/>
  </w:style>
  <w:style w:type="paragraph" w:styleId="NormalWeb">
    <w:name w:val="Normal (Web)"/>
    <w:basedOn w:val="Normal"/>
    <w:rsid w:val="00254456"/>
    <w:pPr>
      <w:spacing w:before="100" w:beforeAutospacing="1" w:after="100" w:afterAutospacing="1"/>
    </w:pPr>
  </w:style>
  <w:style w:type="paragraph" w:styleId="BalloonText">
    <w:name w:val="Balloon Text"/>
    <w:basedOn w:val="Normal"/>
    <w:semiHidden/>
    <w:rsid w:val="00472338"/>
    <w:rPr>
      <w:rFonts w:ascii="Tahoma" w:hAnsi="Tahoma" w:cs="Tahoma"/>
      <w:sz w:val="16"/>
      <w:szCs w:val="16"/>
    </w:rPr>
  </w:style>
  <w:style w:type="paragraph" w:styleId="ListParagraph">
    <w:name w:val="List Paragraph"/>
    <w:basedOn w:val="Normal"/>
    <w:uiPriority w:val="34"/>
    <w:qFormat/>
    <w:rsid w:val="00080CC2"/>
    <w:pPr>
      <w:ind w:left="720"/>
    </w:pPr>
  </w:style>
  <w:style w:type="character" w:styleId="CommentReference">
    <w:name w:val="annotation reference"/>
    <w:basedOn w:val="DefaultParagraphFont"/>
    <w:semiHidden/>
    <w:unhideWhenUsed/>
    <w:rsid w:val="00605257"/>
    <w:rPr>
      <w:sz w:val="16"/>
      <w:szCs w:val="16"/>
    </w:rPr>
  </w:style>
  <w:style w:type="paragraph" w:styleId="CommentText">
    <w:name w:val="annotation text"/>
    <w:basedOn w:val="Normal"/>
    <w:link w:val="CommentTextChar"/>
    <w:semiHidden/>
    <w:unhideWhenUsed/>
    <w:rsid w:val="00605257"/>
    <w:rPr>
      <w:sz w:val="20"/>
      <w:szCs w:val="20"/>
    </w:rPr>
  </w:style>
  <w:style w:type="character" w:customStyle="1" w:styleId="CommentTextChar">
    <w:name w:val="Comment Text Char"/>
    <w:basedOn w:val="DefaultParagraphFont"/>
    <w:link w:val="CommentText"/>
    <w:semiHidden/>
    <w:rsid w:val="00605257"/>
  </w:style>
  <w:style w:type="paragraph" w:styleId="CommentSubject">
    <w:name w:val="annotation subject"/>
    <w:basedOn w:val="CommentText"/>
    <w:next w:val="CommentText"/>
    <w:link w:val="CommentSubjectChar"/>
    <w:semiHidden/>
    <w:unhideWhenUsed/>
    <w:rsid w:val="00605257"/>
    <w:rPr>
      <w:b/>
      <w:bCs/>
    </w:rPr>
  </w:style>
  <w:style w:type="character" w:customStyle="1" w:styleId="CommentSubjectChar">
    <w:name w:val="Comment Subject Char"/>
    <w:basedOn w:val="CommentTextChar"/>
    <w:link w:val="CommentSubject"/>
    <w:semiHidden/>
    <w:rsid w:val="00605257"/>
    <w:rPr>
      <w:b/>
      <w:bCs/>
    </w:rPr>
  </w:style>
  <w:style w:type="paragraph" w:styleId="Header">
    <w:name w:val="header"/>
    <w:basedOn w:val="Normal"/>
    <w:link w:val="HeaderChar"/>
    <w:unhideWhenUsed/>
    <w:rsid w:val="00354D8F"/>
    <w:pPr>
      <w:tabs>
        <w:tab w:val="center" w:pos="4680"/>
        <w:tab w:val="right" w:pos="9360"/>
      </w:tabs>
    </w:pPr>
  </w:style>
  <w:style w:type="character" w:customStyle="1" w:styleId="HeaderChar">
    <w:name w:val="Header Char"/>
    <w:basedOn w:val="DefaultParagraphFont"/>
    <w:link w:val="Header"/>
    <w:rsid w:val="00354D8F"/>
    <w:rPr>
      <w:sz w:val="24"/>
      <w:szCs w:val="24"/>
    </w:rPr>
  </w:style>
  <w:style w:type="paragraph" w:styleId="Footer">
    <w:name w:val="footer"/>
    <w:basedOn w:val="Normal"/>
    <w:link w:val="FooterChar"/>
    <w:unhideWhenUsed/>
    <w:rsid w:val="00354D8F"/>
    <w:pPr>
      <w:tabs>
        <w:tab w:val="center" w:pos="4680"/>
        <w:tab w:val="right" w:pos="9360"/>
      </w:tabs>
    </w:pPr>
  </w:style>
  <w:style w:type="character" w:customStyle="1" w:styleId="FooterChar">
    <w:name w:val="Footer Char"/>
    <w:basedOn w:val="DefaultParagraphFont"/>
    <w:link w:val="Footer"/>
    <w:rsid w:val="00354D8F"/>
    <w:rPr>
      <w:sz w:val="24"/>
      <w:szCs w:val="24"/>
    </w:rPr>
  </w:style>
  <w:style w:type="character" w:customStyle="1" w:styleId="bqquotelink">
    <w:name w:val="bqquotelink"/>
    <w:basedOn w:val="DefaultParagraphFont"/>
    <w:rsid w:val="008D217E"/>
  </w:style>
  <w:style w:type="character" w:customStyle="1" w:styleId="bodybold">
    <w:name w:val="bodybold"/>
    <w:basedOn w:val="DefaultParagraphFont"/>
    <w:rsid w:val="008D217E"/>
  </w:style>
  <w:style w:type="character" w:customStyle="1" w:styleId="apple-converted-space">
    <w:name w:val="apple-converted-space"/>
    <w:basedOn w:val="DefaultParagraphFont"/>
    <w:rsid w:val="008D217E"/>
  </w:style>
  <w:style w:type="character" w:styleId="FollowedHyperlink">
    <w:name w:val="FollowedHyperlink"/>
    <w:basedOn w:val="DefaultParagraphFont"/>
    <w:semiHidden/>
    <w:unhideWhenUsed/>
    <w:rsid w:val="008D21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bie.Rose@dvusd.org" TargetMode="External"/><Relationship Id="rId18" Type="http://schemas.openxmlformats.org/officeDocument/2006/relationships/image" Target="media/image5.gif"/><Relationship Id="rId26" Type="http://schemas.openxmlformats.org/officeDocument/2006/relationships/hyperlink" Target="http://www.pen.k12.va.us/Div/Stafford/grading.html"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mailto:Michelle.Walsh@dvusd.org" TargetMode="External"/><Relationship Id="rId17" Type="http://schemas.openxmlformats.org/officeDocument/2006/relationships/image" Target="media/image4.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thgradepirates.weebly.com/" TargetMode="External"/><Relationship Id="rId24" Type="http://schemas.openxmlformats.org/officeDocument/2006/relationships/hyperlink" Target="http://www.parenting-child-development.com/parent-teacher-communication.html"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www.parenting-child-development.com/parent-teacher-communication.html" TargetMode="External"/><Relationship Id="rId28" Type="http://schemas.openxmlformats.org/officeDocument/2006/relationships/theme" Target="theme/theme1.xml"/><Relationship Id="rId10" Type="http://schemas.openxmlformats.org/officeDocument/2006/relationships/hyperlink" Target="mailto:Denise.Schoettlin@dvusd.org"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mailto:Alice.Derrah@dvusd.org" TargetMode="External"/><Relationship Id="rId14" Type="http://schemas.openxmlformats.org/officeDocument/2006/relationships/image" Target="media/image1.png"/><Relationship Id="rId22" Type="http://schemas.openxmlformats.org/officeDocument/2006/relationships/hyperlink" Target="http://www.parenting-child-development.com/parent-teacher-communication.html"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8E87-7E47-42EF-AFDB-519D1C1A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2142</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Philosophy of Education</vt:lpstr>
    </vt:vector>
  </TitlesOfParts>
  <Company>Deer Valley USD</Company>
  <LinksUpToDate>false</LinksUpToDate>
  <CharactersWithSpaces>14304</CharactersWithSpaces>
  <SharedDoc>false</SharedDoc>
  <HLinks>
    <vt:vector size="30" baseType="variant">
      <vt:variant>
        <vt:i4>3276909</vt:i4>
      </vt:variant>
      <vt:variant>
        <vt:i4>12</vt:i4>
      </vt:variant>
      <vt:variant>
        <vt:i4>0</vt:i4>
      </vt:variant>
      <vt:variant>
        <vt:i4>5</vt:i4>
      </vt:variant>
      <vt:variant>
        <vt:lpwstr>http://www.pen.k12.va.us/Div/Stafford/grading.html</vt:lpwstr>
      </vt:variant>
      <vt:variant>
        <vt:lpwstr/>
      </vt:variant>
      <vt:variant>
        <vt:i4>1769542</vt:i4>
      </vt:variant>
      <vt:variant>
        <vt:i4>9</vt:i4>
      </vt:variant>
      <vt:variant>
        <vt:i4>0</vt:i4>
      </vt:variant>
      <vt:variant>
        <vt:i4>5</vt:i4>
      </vt:variant>
      <vt:variant>
        <vt:lpwstr>http://www.parenting-child-development.com/parent-teacher-communication.html</vt:lpwstr>
      </vt:variant>
      <vt:variant>
        <vt:lpwstr/>
      </vt:variant>
      <vt:variant>
        <vt:i4>1769542</vt:i4>
      </vt:variant>
      <vt:variant>
        <vt:i4>6</vt:i4>
      </vt:variant>
      <vt:variant>
        <vt:i4>0</vt:i4>
      </vt:variant>
      <vt:variant>
        <vt:i4>5</vt:i4>
      </vt:variant>
      <vt:variant>
        <vt:lpwstr>http://www.parenting-child-development.com/parent-teacher-communication.html</vt:lpwstr>
      </vt:variant>
      <vt:variant>
        <vt:lpwstr/>
      </vt:variant>
      <vt:variant>
        <vt:i4>1769542</vt:i4>
      </vt:variant>
      <vt:variant>
        <vt:i4>3</vt:i4>
      </vt:variant>
      <vt:variant>
        <vt:i4>0</vt:i4>
      </vt:variant>
      <vt:variant>
        <vt:i4>5</vt:i4>
      </vt:variant>
      <vt:variant>
        <vt:lpwstr>http://www.parenting-child-development.com/parent-teacher-communication.html</vt:lpwstr>
      </vt:variant>
      <vt:variant>
        <vt:lpwstr/>
      </vt:variant>
      <vt:variant>
        <vt:i4>5832769</vt:i4>
      </vt:variant>
      <vt:variant>
        <vt:i4>0</vt:i4>
      </vt:variant>
      <vt:variant>
        <vt:i4>0</vt:i4>
      </vt:variant>
      <vt:variant>
        <vt:i4>5</vt:i4>
      </vt:variant>
      <vt:variant>
        <vt:lpwstr>http://www2.scholastic.com/browse/article.jsp?id=1390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dc:title>
  <dc:creator>Roberta Rose</dc:creator>
  <cp:lastModifiedBy>Robbie-Rose</cp:lastModifiedBy>
  <cp:revision>21</cp:revision>
  <cp:lastPrinted>2013-08-11T23:38:00Z</cp:lastPrinted>
  <dcterms:created xsi:type="dcterms:W3CDTF">2013-08-06T00:25:00Z</dcterms:created>
  <dcterms:modified xsi:type="dcterms:W3CDTF">2013-08-15T03:11:00Z</dcterms:modified>
</cp:coreProperties>
</file>